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B" w:rsidRPr="009035FA" w:rsidRDefault="00085D22" w:rsidP="00667BBB">
      <w:pPr>
        <w:spacing w:after="0" w:line="240" w:lineRule="auto"/>
        <w:jc w:val="center"/>
        <w:rPr>
          <w:sz w:val="24"/>
          <w:szCs w:val="24"/>
        </w:rPr>
      </w:pPr>
      <w:r w:rsidRPr="009035FA">
        <w:rPr>
          <w:sz w:val="24"/>
          <w:szCs w:val="24"/>
        </w:rPr>
        <w:t>P</w:t>
      </w:r>
      <w:r w:rsidR="00667BBB" w:rsidRPr="009035FA">
        <w:rPr>
          <w:sz w:val="24"/>
          <w:szCs w:val="24"/>
        </w:rPr>
        <w:t>ost-release mortality of fall Chinook and Coho salmon captured in</w:t>
      </w:r>
      <w:r w:rsidR="002A5016" w:rsidRPr="009035FA">
        <w:rPr>
          <w:sz w:val="24"/>
          <w:szCs w:val="24"/>
        </w:rPr>
        <w:t xml:space="preserve"> lower Columbia River seine fisheries</w:t>
      </w: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bookmarkStart w:id="0" w:name="_GoBack"/>
      <w:bookmarkEnd w:id="0"/>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rPr>
          <w:sz w:val="24"/>
          <w:szCs w:val="24"/>
        </w:rPr>
      </w:pPr>
    </w:p>
    <w:p w:rsidR="00667BBB" w:rsidRPr="009035FA" w:rsidRDefault="00667BBB" w:rsidP="00667BBB">
      <w:pPr>
        <w:spacing w:after="0" w:line="240" w:lineRule="auto"/>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r w:rsidRPr="009035FA">
        <w:rPr>
          <w:sz w:val="24"/>
          <w:szCs w:val="24"/>
        </w:rPr>
        <w:t>Ben Cox</w:t>
      </w:r>
    </w:p>
    <w:p w:rsidR="00667BBB" w:rsidRPr="009035FA" w:rsidRDefault="00667BBB" w:rsidP="00667BBB">
      <w:pPr>
        <w:spacing w:after="0" w:line="240" w:lineRule="auto"/>
        <w:jc w:val="center"/>
        <w:rPr>
          <w:sz w:val="24"/>
          <w:szCs w:val="24"/>
        </w:rPr>
      </w:pPr>
      <w:r w:rsidRPr="009035FA">
        <w:rPr>
          <w:sz w:val="24"/>
          <w:szCs w:val="24"/>
        </w:rPr>
        <w:t>Washington Department of Fish and Wildlife</w:t>
      </w:r>
    </w:p>
    <w:p w:rsidR="00667BBB" w:rsidRPr="009035FA" w:rsidRDefault="00667BBB" w:rsidP="00667BBB">
      <w:pPr>
        <w:spacing w:after="0" w:line="240" w:lineRule="auto"/>
        <w:jc w:val="center"/>
        <w:rPr>
          <w:sz w:val="24"/>
          <w:szCs w:val="24"/>
        </w:rPr>
      </w:pPr>
      <w:r w:rsidRPr="009035FA">
        <w:rPr>
          <w:sz w:val="24"/>
          <w:szCs w:val="24"/>
        </w:rPr>
        <w:t>2018 Grand Blvd.</w:t>
      </w:r>
    </w:p>
    <w:p w:rsidR="00667BBB" w:rsidRPr="009035FA" w:rsidRDefault="00667BBB" w:rsidP="00667BBB">
      <w:pPr>
        <w:spacing w:after="0" w:line="240" w:lineRule="auto"/>
        <w:jc w:val="center"/>
        <w:rPr>
          <w:sz w:val="24"/>
          <w:szCs w:val="24"/>
        </w:rPr>
      </w:pPr>
      <w:r w:rsidRPr="009035FA">
        <w:rPr>
          <w:sz w:val="24"/>
          <w:szCs w:val="24"/>
        </w:rPr>
        <w:t>Vancouver WA, 98661</w:t>
      </w: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r w:rsidRPr="009035FA">
        <w:rPr>
          <w:sz w:val="24"/>
          <w:szCs w:val="24"/>
        </w:rPr>
        <w:t>Tom Wadsworth</w:t>
      </w:r>
    </w:p>
    <w:p w:rsidR="00667BBB" w:rsidRPr="009035FA" w:rsidRDefault="00667BBB" w:rsidP="00667BBB">
      <w:pPr>
        <w:spacing w:after="0" w:line="240" w:lineRule="auto"/>
        <w:jc w:val="center"/>
        <w:rPr>
          <w:sz w:val="24"/>
          <w:szCs w:val="24"/>
        </w:rPr>
      </w:pPr>
      <w:r w:rsidRPr="009035FA">
        <w:rPr>
          <w:sz w:val="24"/>
          <w:szCs w:val="24"/>
        </w:rPr>
        <w:t>Washington Department of Fish and Wildlife</w:t>
      </w:r>
    </w:p>
    <w:p w:rsidR="00667BBB" w:rsidRPr="009035FA" w:rsidRDefault="00667BBB" w:rsidP="00667BBB">
      <w:pPr>
        <w:spacing w:after="0" w:line="240" w:lineRule="auto"/>
        <w:jc w:val="center"/>
        <w:rPr>
          <w:sz w:val="24"/>
          <w:szCs w:val="24"/>
        </w:rPr>
      </w:pPr>
      <w:r w:rsidRPr="009035FA">
        <w:rPr>
          <w:sz w:val="24"/>
          <w:szCs w:val="24"/>
        </w:rPr>
        <w:t>2018 Grand Blvd.</w:t>
      </w:r>
    </w:p>
    <w:p w:rsidR="00667BBB" w:rsidRPr="009035FA" w:rsidRDefault="00667BBB" w:rsidP="00667BBB">
      <w:pPr>
        <w:spacing w:after="0" w:line="240" w:lineRule="auto"/>
        <w:jc w:val="center"/>
        <w:rPr>
          <w:sz w:val="24"/>
          <w:szCs w:val="24"/>
        </w:rPr>
      </w:pPr>
      <w:r w:rsidRPr="009035FA">
        <w:rPr>
          <w:sz w:val="24"/>
          <w:szCs w:val="24"/>
        </w:rPr>
        <w:t>Vancouver WA, 98661</w:t>
      </w: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r w:rsidRPr="009035FA">
        <w:rPr>
          <w:sz w:val="24"/>
          <w:szCs w:val="24"/>
        </w:rPr>
        <w:t>Dan Rawding</w:t>
      </w:r>
    </w:p>
    <w:p w:rsidR="00667BBB" w:rsidRPr="009035FA" w:rsidRDefault="00667BBB" w:rsidP="00667BBB">
      <w:pPr>
        <w:spacing w:after="0" w:line="240" w:lineRule="auto"/>
        <w:jc w:val="center"/>
        <w:rPr>
          <w:sz w:val="24"/>
          <w:szCs w:val="24"/>
        </w:rPr>
      </w:pPr>
      <w:r w:rsidRPr="009035FA">
        <w:rPr>
          <w:sz w:val="24"/>
          <w:szCs w:val="24"/>
        </w:rPr>
        <w:t>Washington Department of Fish and Wildlife</w:t>
      </w:r>
    </w:p>
    <w:p w:rsidR="00667BBB" w:rsidRPr="009035FA" w:rsidRDefault="00667BBB" w:rsidP="00667BBB">
      <w:pPr>
        <w:spacing w:after="0" w:line="240" w:lineRule="auto"/>
        <w:jc w:val="center"/>
        <w:rPr>
          <w:sz w:val="24"/>
          <w:szCs w:val="24"/>
        </w:rPr>
      </w:pPr>
      <w:r w:rsidRPr="009035FA">
        <w:rPr>
          <w:sz w:val="24"/>
          <w:szCs w:val="24"/>
        </w:rPr>
        <w:t>2018 Grand Blvd.</w:t>
      </w:r>
    </w:p>
    <w:p w:rsidR="00667BBB" w:rsidRPr="009035FA" w:rsidRDefault="00667BBB" w:rsidP="00667BBB">
      <w:pPr>
        <w:spacing w:after="0" w:line="240" w:lineRule="auto"/>
        <w:jc w:val="center"/>
        <w:rPr>
          <w:sz w:val="24"/>
          <w:szCs w:val="24"/>
        </w:rPr>
      </w:pPr>
      <w:r w:rsidRPr="009035FA">
        <w:rPr>
          <w:sz w:val="24"/>
          <w:szCs w:val="24"/>
        </w:rPr>
        <w:t>Vancouver WA, 98661</w:t>
      </w: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2A5016" w:rsidRPr="009035FA" w:rsidRDefault="002A5016" w:rsidP="00667BBB">
      <w:pPr>
        <w:spacing w:after="0" w:line="240" w:lineRule="auto"/>
        <w:jc w:val="center"/>
        <w:rPr>
          <w:sz w:val="24"/>
          <w:szCs w:val="24"/>
        </w:rPr>
      </w:pPr>
    </w:p>
    <w:p w:rsidR="002A5016" w:rsidRPr="009035FA" w:rsidRDefault="002A5016"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p>
    <w:p w:rsidR="00667BBB" w:rsidRPr="009035FA" w:rsidRDefault="00667BBB" w:rsidP="00667BBB">
      <w:pPr>
        <w:spacing w:after="0" w:line="240" w:lineRule="auto"/>
        <w:jc w:val="center"/>
        <w:rPr>
          <w:sz w:val="24"/>
          <w:szCs w:val="24"/>
        </w:rPr>
      </w:pPr>
      <w:r w:rsidRPr="009035FA">
        <w:rPr>
          <w:sz w:val="24"/>
          <w:szCs w:val="24"/>
        </w:rPr>
        <w:t>DRAFT</w:t>
      </w:r>
    </w:p>
    <w:p w:rsidR="00405EB8" w:rsidRPr="009035FA" w:rsidRDefault="00405EB8" w:rsidP="00405EB8">
      <w:pPr>
        <w:spacing w:after="0" w:line="240" w:lineRule="auto"/>
        <w:jc w:val="center"/>
        <w:rPr>
          <w:sz w:val="24"/>
          <w:szCs w:val="24"/>
        </w:rPr>
      </w:pPr>
      <w:r w:rsidRPr="009035FA">
        <w:rPr>
          <w:sz w:val="24"/>
          <w:szCs w:val="24"/>
        </w:rPr>
        <w:t xml:space="preserve">April </w:t>
      </w:r>
      <w:r w:rsidR="00446623" w:rsidRPr="009035FA">
        <w:rPr>
          <w:sz w:val="24"/>
          <w:szCs w:val="24"/>
        </w:rPr>
        <w:t>1</w:t>
      </w:r>
      <w:r w:rsidRPr="009035FA">
        <w:rPr>
          <w:sz w:val="24"/>
          <w:szCs w:val="24"/>
        </w:rPr>
        <w:t>6, 2017</w:t>
      </w:r>
    </w:p>
    <w:p w:rsidR="00405EB8" w:rsidRPr="009035FA" w:rsidRDefault="00405EB8" w:rsidP="00405EB8">
      <w:pPr>
        <w:spacing w:after="0" w:line="240" w:lineRule="auto"/>
        <w:jc w:val="center"/>
        <w:rPr>
          <w:sz w:val="24"/>
          <w:szCs w:val="24"/>
        </w:rPr>
      </w:pPr>
    </w:p>
    <w:p w:rsidR="00F65F9B" w:rsidRPr="009035FA" w:rsidRDefault="00085D22" w:rsidP="00085D22">
      <w:pPr>
        <w:rPr>
          <w:b/>
          <w:sz w:val="24"/>
          <w:szCs w:val="24"/>
        </w:rPr>
      </w:pPr>
      <w:r w:rsidRPr="009035FA">
        <w:rPr>
          <w:b/>
          <w:sz w:val="24"/>
          <w:szCs w:val="24"/>
        </w:rPr>
        <w:br w:type="page"/>
      </w:r>
      <w:r w:rsidR="003445B0" w:rsidRPr="009035FA">
        <w:rPr>
          <w:b/>
          <w:sz w:val="24"/>
          <w:szCs w:val="24"/>
        </w:rPr>
        <w:lastRenderedPageBreak/>
        <w:t>Background</w:t>
      </w:r>
    </w:p>
    <w:p w:rsidR="00C84465" w:rsidRPr="009035FA" w:rsidRDefault="003445B0" w:rsidP="00D4637F">
      <w:pPr>
        <w:spacing w:after="0" w:line="240" w:lineRule="auto"/>
        <w:ind w:firstLine="720"/>
        <w:contextualSpacing/>
        <w:rPr>
          <w:rFonts w:cs="Times New Roman"/>
          <w:sz w:val="24"/>
          <w:szCs w:val="24"/>
        </w:rPr>
      </w:pPr>
      <w:r w:rsidRPr="009035FA">
        <w:rPr>
          <w:rFonts w:cs="Times New Roman"/>
          <w:sz w:val="24"/>
          <w:szCs w:val="24"/>
        </w:rPr>
        <w:t>For generations, salmon</w:t>
      </w:r>
      <w:r w:rsidR="0047060D" w:rsidRPr="009035FA">
        <w:rPr>
          <w:rFonts w:cs="Times New Roman"/>
          <w:sz w:val="24"/>
          <w:szCs w:val="24"/>
        </w:rPr>
        <w:t xml:space="preserve"> </w:t>
      </w:r>
      <w:r w:rsidR="0047060D" w:rsidRPr="009035FA">
        <w:rPr>
          <w:rFonts w:cs="Times New Roman"/>
          <w:i/>
          <w:sz w:val="24"/>
          <w:szCs w:val="24"/>
        </w:rPr>
        <w:t xml:space="preserve">Oncorhynchus </w:t>
      </w:r>
      <w:r w:rsidR="0047060D" w:rsidRPr="009035FA">
        <w:rPr>
          <w:rFonts w:cs="Times New Roman"/>
          <w:sz w:val="24"/>
          <w:szCs w:val="24"/>
        </w:rPr>
        <w:t>spp.</w:t>
      </w:r>
      <w:r w:rsidRPr="009035FA">
        <w:rPr>
          <w:rFonts w:cs="Times New Roman"/>
          <w:sz w:val="24"/>
          <w:szCs w:val="24"/>
        </w:rPr>
        <w:t xml:space="preserve"> fisheries have been an essential part of the economic and cultural foundations of Columbia River communities.  Native American tribes of the Columbia Basin have relied on salmon for subsistence and trade for thousands</w:t>
      </w:r>
      <w:r w:rsidR="0047060D" w:rsidRPr="009035FA">
        <w:rPr>
          <w:rFonts w:cs="Times New Roman"/>
          <w:sz w:val="24"/>
          <w:szCs w:val="24"/>
        </w:rPr>
        <w:t xml:space="preserve"> of years</w:t>
      </w:r>
      <w:r w:rsidR="00C92348" w:rsidRPr="009035FA">
        <w:rPr>
          <w:rFonts w:cs="Times New Roman"/>
          <w:sz w:val="24"/>
          <w:szCs w:val="24"/>
        </w:rPr>
        <w:t xml:space="preserve"> (Craig and Hacker 1940)</w:t>
      </w:r>
      <w:r w:rsidR="0047060D" w:rsidRPr="009035FA">
        <w:rPr>
          <w:rFonts w:cs="Times New Roman"/>
          <w:sz w:val="24"/>
          <w:szCs w:val="24"/>
        </w:rPr>
        <w:t>.  In the mid-</w:t>
      </w:r>
      <w:r w:rsidR="00D4637F" w:rsidRPr="009035FA">
        <w:rPr>
          <w:rFonts w:cs="Times New Roman"/>
          <w:sz w:val="24"/>
          <w:szCs w:val="24"/>
        </w:rPr>
        <w:t>1800s</w:t>
      </w:r>
      <w:r w:rsidRPr="009035FA">
        <w:rPr>
          <w:rFonts w:cs="Times New Roman"/>
          <w:sz w:val="24"/>
          <w:szCs w:val="24"/>
        </w:rPr>
        <w:t xml:space="preserve">, European settlers </w:t>
      </w:r>
      <w:r w:rsidR="000541FB" w:rsidRPr="009035FA">
        <w:rPr>
          <w:rFonts w:cs="Times New Roman"/>
          <w:sz w:val="24"/>
          <w:szCs w:val="24"/>
        </w:rPr>
        <w:t>built</w:t>
      </w:r>
      <w:r w:rsidR="005D7776" w:rsidRPr="009035FA">
        <w:rPr>
          <w:rFonts w:cs="Times New Roman"/>
          <w:sz w:val="24"/>
          <w:szCs w:val="24"/>
        </w:rPr>
        <w:t xml:space="preserve"> entire</w:t>
      </w:r>
      <w:r w:rsidRPr="009035FA">
        <w:rPr>
          <w:rFonts w:cs="Times New Roman"/>
          <w:sz w:val="24"/>
          <w:szCs w:val="24"/>
        </w:rPr>
        <w:t xml:space="preserve"> communities around salmon fishing in the lower Columbia River</w:t>
      </w:r>
      <w:r w:rsidR="00B826AF" w:rsidRPr="009035FA">
        <w:rPr>
          <w:rFonts w:cs="Times New Roman"/>
          <w:sz w:val="24"/>
          <w:szCs w:val="24"/>
        </w:rPr>
        <w:t xml:space="preserve"> (Craig and Hacker 19</w:t>
      </w:r>
      <w:r w:rsidR="00C92348" w:rsidRPr="009035FA">
        <w:rPr>
          <w:rFonts w:cs="Times New Roman"/>
          <w:sz w:val="24"/>
          <w:szCs w:val="24"/>
        </w:rPr>
        <w:t>40</w:t>
      </w:r>
      <w:r w:rsidR="00B826AF" w:rsidRPr="009035FA">
        <w:rPr>
          <w:rFonts w:cs="Times New Roman"/>
          <w:sz w:val="24"/>
          <w:szCs w:val="24"/>
        </w:rPr>
        <w:t>)</w:t>
      </w:r>
      <w:r w:rsidRPr="009035FA">
        <w:rPr>
          <w:rFonts w:cs="Times New Roman"/>
          <w:sz w:val="24"/>
          <w:szCs w:val="24"/>
        </w:rPr>
        <w:t xml:space="preserve">.  </w:t>
      </w:r>
      <w:r w:rsidR="00F855C2" w:rsidRPr="009035FA">
        <w:rPr>
          <w:rFonts w:cs="Times New Roman"/>
          <w:sz w:val="24"/>
          <w:szCs w:val="24"/>
        </w:rPr>
        <w:t>S</w:t>
      </w:r>
      <w:r w:rsidR="000541FB" w:rsidRPr="009035FA">
        <w:rPr>
          <w:rFonts w:cs="Times New Roman"/>
          <w:sz w:val="24"/>
          <w:szCs w:val="24"/>
        </w:rPr>
        <w:t xml:space="preserve">almon fisheries remain an integral part of the culture and economy of the Pacific Northwest, despite </w:t>
      </w:r>
      <w:r w:rsidR="00674FEB" w:rsidRPr="009035FA">
        <w:rPr>
          <w:rFonts w:cs="Times New Roman"/>
          <w:sz w:val="24"/>
          <w:szCs w:val="24"/>
        </w:rPr>
        <w:t>many salmon and steelhead</w:t>
      </w:r>
      <w:r w:rsidR="004F794C" w:rsidRPr="009035FA">
        <w:rPr>
          <w:rFonts w:cs="Times New Roman"/>
          <w:sz w:val="24"/>
          <w:szCs w:val="24"/>
        </w:rPr>
        <w:t xml:space="preserve"> </w:t>
      </w:r>
      <w:r w:rsidR="004F794C" w:rsidRPr="009035FA">
        <w:rPr>
          <w:rFonts w:cs="Times New Roman"/>
          <w:i/>
          <w:sz w:val="24"/>
          <w:szCs w:val="24"/>
        </w:rPr>
        <w:t>Oncorhynchus mykiss</w:t>
      </w:r>
      <w:r w:rsidR="004F794C" w:rsidRPr="009035FA">
        <w:rPr>
          <w:rFonts w:cs="Times New Roman"/>
          <w:sz w:val="24"/>
          <w:szCs w:val="24"/>
        </w:rPr>
        <w:t xml:space="preserve"> </w:t>
      </w:r>
      <w:r w:rsidR="000541FB" w:rsidRPr="009035FA">
        <w:rPr>
          <w:rFonts w:cs="Times New Roman"/>
          <w:sz w:val="24"/>
          <w:szCs w:val="24"/>
        </w:rPr>
        <w:t xml:space="preserve">populations </w:t>
      </w:r>
      <w:r w:rsidR="00674FEB" w:rsidRPr="009035FA">
        <w:rPr>
          <w:rFonts w:cs="Times New Roman"/>
          <w:sz w:val="24"/>
          <w:szCs w:val="24"/>
        </w:rPr>
        <w:t xml:space="preserve">being listed </w:t>
      </w:r>
      <w:r w:rsidR="000541FB" w:rsidRPr="009035FA">
        <w:rPr>
          <w:rFonts w:cs="Times New Roman"/>
          <w:sz w:val="24"/>
          <w:szCs w:val="24"/>
        </w:rPr>
        <w:t>under the federal Endangered Species Act</w:t>
      </w:r>
      <w:r w:rsidR="0047060D" w:rsidRPr="009035FA">
        <w:rPr>
          <w:rFonts w:cs="Times New Roman"/>
          <w:sz w:val="24"/>
          <w:szCs w:val="24"/>
        </w:rPr>
        <w:t xml:space="preserve"> (ESA)</w:t>
      </w:r>
      <w:r w:rsidR="00F855C2" w:rsidRPr="009035FA">
        <w:rPr>
          <w:rFonts w:cs="Times New Roman"/>
          <w:sz w:val="24"/>
          <w:szCs w:val="24"/>
        </w:rPr>
        <w:t xml:space="preserve">. </w:t>
      </w:r>
      <w:r w:rsidR="00C84465" w:rsidRPr="009035FA">
        <w:rPr>
          <w:rFonts w:cs="Times New Roman"/>
          <w:sz w:val="24"/>
          <w:szCs w:val="24"/>
        </w:rPr>
        <w:t xml:space="preserve"> </w:t>
      </w:r>
      <w:r w:rsidR="00042725" w:rsidRPr="009035FA">
        <w:rPr>
          <w:rFonts w:cs="Times New Roman"/>
          <w:sz w:val="24"/>
          <w:szCs w:val="24"/>
        </w:rPr>
        <w:t>In recent years sport and commercial salmon fisheries in the lower Columbia River have been estimated to generate $29.3 million annually to personal incomes (TCW 2008).  F</w:t>
      </w:r>
      <w:r w:rsidR="001F3965" w:rsidRPr="009035FA">
        <w:rPr>
          <w:rFonts w:cs="Times New Roman"/>
          <w:sz w:val="24"/>
          <w:szCs w:val="24"/>
        </w:rPr>
        <w:t>isheries</w:t>
      </w:r>
      <w:r w:rsidR="00C84465" w:rsidRPr="009035FA">
        <w:rPr>
          <w:rFonts w:cs="Times New Roman"/>
          <w:sz w:val="24"/>
          <w:szCs w:val="24"/>
        </w:rPr>
        <w:t xml:space="preserve"> in the Columbia River are</w:t>
      </w:r>
      <w:r w:rsidR="00674FEB" w:rsidRPr="009035FA">
        <w:rPr>
          <w:rFonts w:cs="Times New Roman"/>
          <w:sz w:val="24"/>
          <w:szCs w:val="24"/>
        </w:rPr>
        <w:t xml:space="preserve"> </w:t>
      </w:r>
      <w:r w:rsidR="00C84465" w:rsidRPr="009035FA">
        <w:rPr>
          <w:rFonts w:cs="Times New Roman"/>
          <w:sz w:val="24"/>
          <w:szCs w:val="24"/>
        </w:rPr>
        <w:t xml:space="preserve">constrained by </w:t>
      </w:r>
      <w:r w:rsidR="0047060D" w:rsidRPr="009035FA">
        <w:rPr>
          <w:rFonts w:cs="Times New Roman"/>
          <w:sz w:val="24"/>
          <w:szCs w:val="24"/>
        </w:rPr>
        <w:t xml:space="preserve">ESA </w:t>
      </w:r>
      <w:r w:rsidR="00C84465" w:rsidRPr="009035FA">
        <w:rPr>
          <w:rFonts w:cs="Times New Roman"/>
          <w:sz w:val="24"/>
          <w:szCs w:val="24"/>
        </w:rPr>
        <w:t xml:space="preserve">impact limits </w:t>
      </w:r>
      <w:r w:rsidR="001F3965" w:rsidRPr="009035FA">
        <w:rPr>
          <w:rFonts w:cs="Times New Roman"/>
          <w:sz w:val="24"/>
          <w:szCs w:val="24"/>
        </w:rPr>
        <w:t>established by the National Marine Fisheries Service (NMFS)</w:t>
      </w:r>
      <w:r w:rsidR="00B826AF" w:rsidRPr="009035FA">
        <w:rPr>
          <w:rFonts w:cs="Times New Roman"/>
          <w:sz w:val="24"/>
          <w:szCs w:val="24"/>
        </w:rPr>
        <w:t xml:space="preserve"> </w:t>
      </w:r>
      <w:r w:rsidR="0047060D" w:rsidRPr="009035FA">
        <w:rPr>
          <w:rFonts w:cs="Times New Roman"/>
          <w:sz w:val="24"/>
          <w:szCs w:val="24"/>
        </w:rPr>
        <w:t>for</w:t>
      </w:r>
      <w:r w:rsidR="00C84465" w:rsidRPr="009035FA">
        <w:rPr>
          <w:rFonts w:cs="Times New Roman"/>
          <w:sz w:val="24"/>
          <w:szCs w:val="24"/>
        </w:rPr>
        <w:t xml:space="preserve"> threatened or endangered stocks.  </w:t>
      </w:r>
      <w:r w:rsidR="00042725" w:rsidRPr="009035FA">
        <w:rPr>
          <w:rFonts w:cs="Times New Roman"/>
          <w:sz w:val="24"/>
          <w:szCs w:val="24"/>
        </w:rPr>
        <w:t>Allowable ESA i</w:t>
      </w:r>
      <w:r w:rsidR="00C84465" w:rsidRPr="009035FA">
        <w:rPr>
          <w:rFonts w:cs="Times New Roman"/>
          <w:sz w:val="24"/>
          <w:szCs w:val="24"/>
        </w:rPr>
        <w:t xml:space="preserve">mpacts are </w:t>
      </w:r>
      <w:r w:rsidR="00674FEB" w:rsidRPr="009035FA">
        <w:rPr>
          <w:rFonts w:cs="Times New Roman"/>
          <w:sz w:val="24"/>
          <w:szCs w:val="24"/>
        </w:rPr>
        <w:t>share</w:t>
      </w:r>
      <w:r w:rsidR="00C84465" w:rsidRPr="009035FA">
        <w:rPr>
          <w:rFonts w:cs="Times New Roman"/>
          <w:sz w:val="24"/>
          <w:szCs w:val="24"/>
        </w:rPr>
        <w:t>d</w:t>
      </w:r>
      <w:r w:rsidR="00674FEB" w:rsidRPr="009035FA">
        <w:rPr>
          <w:rFonts w:cs="Times New Roman"/>
          <w:sz w:val="24"/>
          <w:szCs w:val="24"/>
        </w:rPr>
        <w:t xml:space="preserve"> among </w:t>
      </w:r>
      <w:r w:rsidR="00042725" w:rsidRPr="009035FA">
        <w:rPr>
          <w:rFonts w:cs="Times New Roman"/>
          <w:sz w:val="24"/>
          <w:szCs w:val="24"/>
        </w:rPr>
        <w:t>stakeholders</w:t>
      </w:r>
      <w:r w:rsidR="00674FEB" w:rsidRPr="009035FA">
        <w:rPr>
          <w:rFonts w:cs="Times New Roman"/>
          <w:sz w:val="24"/>
          <w:szCs w:val="24"/>
        </w:rPr>
        <w:t xml:space="preserve"> including </w:t>
      </w:r>
      <w:r w:rsidR="00C84465" w:rsidRPr="009035FA">
        <w:rPr>
          <w:rFonts w:cs="Times New Roman"/>
          <w:sz w:val="24"/>
          <w:szCs w:val="24"/>
        </w:rPr>
        <w:t>Native</w:t>
      </w:r>
      <w:r w:rsidR="00674FEB" w:rsidRPr="009035FA">
        <w:rPr>
          <w:rFonts w:cs="Times New Roman"/>
          <w:sz w:val="24"/>
          <w:szCs w:val="24"/>
        </w:rPr>
        <w:t xml:space="preserve"> American </w:t>
      </w:r>
      <w:r w:rsidR="00C84465" w:rsidRPr="009035FA">
        <w:rPr>
          <w:rFonts w:cs="Times New Roman"/>
          <w:sz w:val="24"/>
          <w:szCs w:val="24"/>
        </w:rPr>
        <w:t>t</w:t>
      </w:r>
      <w:r w:rsidR="00F855C2" w:rsidRPr="009035FA">
        <w:rPr>
          <w:rFonts w:cs="Times New Roman"/>
          <w:sz w:val="24"/>
          <w:szCs w:val="24"/>
        </w:rPr>
        <w:t>ribes, recreational anglers, and non-tribal commercial fishers</w:t>
      </w:r>
      <w:r w:rsidR="009F5887" w:rsidRPr="009035FA">
        <w:rPr>
          <w:rFonts w:cs="Times New Roman"/>
          <w:sz w:val="24"/>
          <w:szCs w:val="24"/>
        </w:rPr>
        <w:t xml:space="preserve">.  </w:t>
      </w:r>
    </w:p>
    <w:p w:rsidR="009B074E" w:rsidRPr="009035FA" w:rsidRDefault="00EC3BE3" w:rsidP="00D4637F">
      <w:pPr>
        <w:spacing w:after="0" w:line="240" w:lineRule="auto"/>
        <w:ind w:firstLine="720"/>
        <w:contextualSpacing/>
        <w:rPr>
          <w:rFonts w:cs="Times New Roman"/>
          <w:sz w:val="24"/>
          <w:szCs w:val="24"/>
        </w:rPr>
      </w:pPr>
      <w:r w:rsidRPr="009035FA">
        <w:rPr>
          <w:rFonts w:cs="Times New Roman"/>
          <w:sz w:val="24"/>
          <w:szCs w:val="24"/>
        </w:rPr>
        <w:t xml:space="preserve">For the past century, hatcheries </w:t>
      </w:r>
      <w:r w:rsidR="009B2D65" w:rsidRPr="009035FA">
        <w:rPr>
          <w:rFonts w:cs="Times New Roman"/>
          <w:sz w:val="24"/>
          <w:szCs w:val="24"/>
        </w:rPr>
        <w:t>were considered</w:t>
      </w:r>
      <w:r w:rsidRPr="009035FA">
        <w:rPr>
          <w:rFonts w:cs="Times New Roman"/>
          <w:sz w:val="24"/>
          <w:szCs w:val="24"/>
        </w:rPr>
        <w:t xml:space="preserve"> the</w:t>
      </w:r>
      <w:r w:rsidR="00464D9B" w:rsidRPr="009035FA">
        <w:rPr>
          <w:rFonts w:cs="Times New Roman"/>
          <w:sz w:val="24"/>
          <w:szCs w:val="24"/>
        </w:rPr>
        <w:t xml:space="preserve"> primary</w:t>
      </w:r>
      <w:r w:rsidRPr="009035FA">
        <w:rPr>
          <w:rFonts w:cs="Times New Roman"/>
          <w:sz w:val="24"/>
          <w:szCs w:val="24"/>
        </w:rPr>
        <w:t xml:space="preserve"> solution to </w:t>
      </w:r>
      <w:r w:rsidR="009B2D65" w:rsidRPr="009035FA">
        <w:rPr>
          <w:rFonts w:cs="Times New Roman"/>
          <w:sz w:val="24"/>
          <w:szCs w:val="24"/>
        </w:rPr>
        <w:t xml:space="preserve">supplement harvest and </w:t>
      </w:r>
      <w:r w:rsidRPr="009035FA">
        <w:rPr>
          <w:rFonts w:cs="Times New Roman"/>
          <w:sz w:val="24"/>
          <w:szCs w:val="24"/>
        </w:rPr>
        <w:t>mitigate declines</w:t>
      </w:r>
      <w:r w:rsidR="0047060D" w:rsidRPr="009035FA">
        <w:rPr>
          <w:rFonts w:cs="Times New Roman"/>
          <w:sz w:val="24"/>
          <w:szCs w:val="24"/>
        </w:rPr>
        <w:t xml:space="preserve"> </w:t>
      </w:r>
      <w:r w:rsidRPr="009035FA">
        <w:rPr>
          <w:rFonts w:cs="Times New Roman"/>
          <w:sz w:val="24"/>
          <w:szCs w:val="24"/>
        </w:rPr>
        <w:t xml:space="preserve">in </w:t>
      </w:r>
      <w:r w:rsidR="0047060D" w:rsidRPr="009035FA">
        <w:rPr>
          <w:rFonts w:cs="Times New Roman"/>
          <w:sz w:val="24"/>
          <w:szCs w:val="24"/>
        </w:rPr>
        <w:t xml:space="preserve">natural salmon and steelhead populations in </w:t>
      </w:r>
      <w:r w:rsidR="00072A53" w:rsidRPr="009035FA">
        <w:rPr>
          <w:rFonts w:cs="Times New Roman"/>
          <w:sz w:val="24"/>
          <w:szCs w:val="24"/>
        </w:rPr>
        <w:t xml:space="preserve">the </w:t>
      </w:r>
      <w:r w:rsidRPr="009035FA">
        <w:rPr>
          <w:rFonts w:cs="Times New Roman"/>
          <w:sz w:val="24"/>
          <w:szCs w:val="24"/>
        </w:rPr>
        <w:t xml:space="preserve">Pacific Northwest.  </w:t>
      </w:r>
      <w:r w:rsidR="00326CA5" w:rsidRPr="009035FA">
        <w:rPr>
          <w:rFonts w:cs="Times New Roman"/>
          <w:sz w:val="24"/>
          <w:szCs w:val="24"/>
        </w:rPr>
        <w:t>In recent years,</w:t>
      </w:r>
      <w:r w:rsidR="00151647" w:rsidRPr="009035FA">
        <w:rPr>
          <w:rFonts w:cs="Times New Roman"/>
          <w:sz w:val="24"/>
          <w:szCs w:val="24"/>
        </w:rPr>
        <w:t xml:space="preserve"> accumulating evidence suggests hatchery fish may </w:t>
      </w:r>
      <w:r w:rsidR="00072A53" w:rsidRPr="009035FA">
        <w:rPr>
          <w:rFonts w:cs="Times New Roman"/>
          <w:sz w:val="24"/>
          <w:szCs w:val="24"/>
        </w:rPr>
        <w:t xml:space="preserve">actually </w:t>
      </w:r>
      <w:r w:rsidR="00151647" w:rsidRPr="009035FA">
        <w:rPr>
          <w:rFonts w:cs="Times New Roman"/>
          <w:sz w:val="24"/>
          <w:szCs w:val="24"/>
        </w:rPr>
        <w:t>be inhibiting the recovery of wild stocks</w:t>
      </w:r>
      <w:r w:rsidR="00072A53" w:rsidRPr="009035FA">
        <w:rPr>
          <w:rFonts w:cs="Times New Roman"/>
          <w:sz w:val="24"/>
          <w:szCs w:val="24"/>
        </w:rPr>
        <w:t xml:space="preserve">. </w:t>
      </w:r>
      <w:r w:rsidR="00326CA5" w:rsidRPr="009035FA">
        <w:rPr>
          <w:rFonts w:cs="Times New Roman"/>
          <w:sz w:val="24"/>
          <w:szCs w:val="24"/>
        </w:rPr>
        <w:t xml:space="preserve"> </w:t>
      </w:r>
      <w:r w:rsidR="00151647" w:rsidRPr="009035FA">
        <w:rPr>
          <w:rFonts w:cs="Times New Roman"/>
          <w:sz w:val="24"/>
          <w:szCs w:val="24"/>
        </w:rPr>
        <w:t>H</w:t>
      </w:r>
      <w:r w:rsidR="00326CA5" w:rsidRPr="009035FA">
        <w:rPr>
          <w:rFonts w:cs="Times New Roman"/>
          <w:sz w:val="24"/>
          <w:szCs w:val="24"/>
        </w:rPr>
        <w:t>atchery salmonids</w:t>
      </w:r>
      <w:r w:rsidR="00151647" w:rsidRPr="009035FA">
        <w:rPr>
          <w:rFonts w:cs="Times New Roman"/>
          <w:sz w:val="24"/>
          <w:szCs w:val="24"/>
        </w:rPr>
        <w:t xml:space="preserve"> </w:t>
      </w:r>
      <w:r w:rsidR="004F794C" w:rsidRPr="009035FA">
        <w:rPr>
          <w:rFonts w:cs="Times New Roman"/>
          <w:sz w:val="24"/>
          <w:szCs w:val="24"/>
        </w:rPr>
        <w:t>can</w:t>
      </w:r>
      <w:r w:rsidR="00151647" w:rsidRPr="009035FA">
        <w:rPr>
          <w:rFonts w:cs="Times New Roman"/>
          <w:sz w:val="24"/>
          <w:szCs w:val="24"/>
        </w:rPr>
        <w:t xml:space="preserve"> adversely affect wild stocks through competition at all life stages,</w:t>
      </w:r>
      <w:r w:rsidR="00072A53" w:rsidRPr="009035FA">
        <w:rPr>
          <w:rFonts w:cs="Times New Roman"/>
          <w:sz w:val="24"/>
          <w:szCs w:val="24"/>
        </w:rPr>
        <w:t xml:space="preserve"> but particularly for juvenile life stages where large numbers of hatchery fish are released</w:t>
      </w:r>
      <w:r w:rsidR="004F794C" w:rsidRPr="009035FA">
        <w:rPr>
          <w:rFonts w:cs="Times New Roman"/>
          <w:sz w:val="24"/>
          <w:szCs w:val="24"/>
        </w:rPr>
        <w:t xml:space="preserve"> into natal streams</w:t>
      </w:r>
      <w:r w:rsidR="00072A53" w:rsidRPr="009035FA">
        <w:rPr>
          <w:rFonts w:cs="Times New Roman"/>
          <w:sz w:val="24"/>
          <w:szCs w:val="24"/>
        </w:rPr>
        <w:t xml:space="preserve"> (Tatara and Berejikian 2012).  Hatchery fish have also been shown to have lower fitness than wild fish (Araki et al. 200</w:t>
      </w:r>
      <w:r w:rsidR="00156F17" w:rsidRPr="009035FA">
        <w:rPr>
          <w:rFonts w:cs="Times New Roman"/>
          <w:sz w:val="24"/>
          <w:szCs w:val="24"/>
        </w:rPr>
        <w:t>8</w:t>
      </w:r>
      <w:r w:rsidR="00072A53" w:rsidRPr="009035FA">
        <w:rPr>
          <w:rFonts w:cs="Times New Roman"/>
          <w:sz w:val="24"/>
          <w:szCs w:val="24"/>
        </w:rPr>
        <w:t>, Christie et al. 2014). Thus, the overall fitness of wild populations can be reduced through introgression with hatchery fish (A</w:t>
      </w:r>
      <w:r w:rsidR="00464D9B" w:rsidRPr="009035FA">
        <w:rPr>
          <w:rFonts w:cs="Times New Roman"/>
          <w:sz w:val="24"/>
          <w:szCs w:val="24"/>
        </w:rPr>
        <w:t>raki e</w:t>
      </w:r>
      <w:r w:rsidR="009B2D65" w:rsidRPr="009035FA">
        <w:rPr>
          <w:rFonts w:cs="Times New Roman"/>
          <w:sz w:val="24"/>
          <w:szCs w:val="24"/>
        </w:rPr>
        <w:t>t al. 200</w:t>
      </w:r>
      <w:r w:rsidR="00072A53" w:rsidRPr="009035FA">
        <w:rPr>
          <w:rFonts w:cs="Times New Roman"/>
          <w:sz w:val="24"/>
          <w:szCs w:val="24"/>
        </w:rPr>
        <w:t>9</w:t>
      </w:r>
      <w:r w:rsidR="00464D9B" w:rsidRPr="009035FA">
        <w:rPr>
          <w:rFonts w:cs="Times New Roman"/>
          <w:sz w:val="24"/>
          <w:szCs w:val="24"/>
        </w:rPr>
        <w:t>)</w:t>
      </w:r>
      <w:r w:rsidR="00072A53" w:rsidRPr="009035FA">
        <w:rPr>
          <w:rFonts w:cs="Times New Roman"/>
          <w:sz w:val="24"/>
          <w:szCs w:val="24"/>
        </w:rPr>
        <w:t>.</w:t>
      </w:r>
      <w:r w:rsidR="00151647" w:rsidRPr="009035FA">
        <w:rPr>
          <w:rFonts w:cs="Times New Roman"/>
          <w:sz w:val="24"/>
          <w:szCs w:val="24"/>
        </w:rPr>
        <w:t xml:space="preserve"> </w:t>
      </w:r>
      <w:r w:rsidR="00072A53" w:rsidRPr="009035FA">
        <w:rPr>
          <w:rFonts w:cs="Times New Roman"/>
          <w:sz w:val="24"/>
          <w:szCs w:val="24"/>
        </w:rPr>
        <w:t xml:space="preserve"> </w:t>
      </w:r>
      <w:r w:rsidR="00D4637F" w:rsidRPr="009035FA">
        <w:rPr>
          <w:rFonts w:cs="Times New Roman"/>
          <w:sz w:val="24"/>
          <w:szCs w:val="24"/>
        </w:rPr>
        <w:t>G</w:t>
      </w:r>
      <w:r w:rsidR="009B2D65" w:rsidRPr="009035FA">
        <w:rPr>
          <w:rFonts w:cs="Times New Roman"/>
          <w:sz w:val="24"/>
          <w:szCs w:val="24"/>
        </w:rPr>
        <w:t>rowing concern</w:t>
      </w:r>
      <w:r w:rsidR="00326CA5" w:rsidRPr="009035FA">
        <w:rPr>
          <w:rFonts w:cs="Times New Roman"/>
          <w:sz w:val="24"/>
          <w:szCs w:val="24"/>
        </w:rPr>
        <w:t>s</w:t>
      </w:r>
      <w:r w:rsidR="00072A53" w:rsidRPr="009035FA">
        <w:rPr>
          <w:rFonts w:cs="Times New Roman"/>
          <w:sz w:val="24"/>
          <w:szCs w:val="24"/>
        </w:rPr>
        <w:t xml:space="preserve"> </w:t>
      </w:r>
      <w:r w:rsidR="002E23AC" w:rsidRPr="009035FA">
        <w:rPr>
          <w:rFonts w:cs="Times New Roman"/>
          <w:sz w:val="24"/>
          <w:szCs w:val="24"/>
        </w:rPr>
        <w:t>over</w:t>
      </w:r>
      <w:r w:rsidR="009B2D65" w:rsidRPr="009035FA">
        <w:rPr>
          <w:rFonts w:cs="Times New Roman"/>
          <w:sz w:val="24"/>
          <w:szCs w:val="24"/>
        </w:rPr>
        <w:t xml:space="preserve"> the </w:t>
      </w:r>
      <w:r w:rsidR="00072A53" w:rsidRPr="009035FA">
        <w:rPr>
          <w:rFonts w:cs="Times New Roman"/>
          <w:sz w:val="24"/>
          <w:szCs w:val="24"/>
        </w:rPr>
        <w:t>interactions</w:t>
      </w:r>
      <w:r w:rsidR="009B2D65" w:rsidRPr="009035FA">
        <w:rPr>
          <w:rFonts w:cs="Times New Roman"/>
          <w:sz w:val="24"/>
          <w:szCs w:val="24"/>
        </w:rPr>
        <w:t xml:space="preserve"> </w:t>
      </w:r>
      <w:r w:rsidR="002E23AC" w:rsidRPr="009035FA">
        <w:rPr>
          <w:rFonts w:cs="Times New Roman"/>
          <w:sz w:val="24"/>
          <w:szCs w:val="24"/>
        </w:rPr>
        <w:t>between</w:t>
      </w:r>
      <w:r w:rsidR="00326CA5" w:rsidRPr="009035FA">
        <w:rPr>
          <w:rFonts w:cs="Times New Roman"/>
          <w:sz w:val="24"/>
          <w:szCs w:val="24"/>
        </w:rPr>
        <w:t xml:space="preserve"> hatchery </w:t>
      </w:r>
      <w:r w:rsidR="002E23AC" w:rsidRPr="009035FA">
        <w:rPr>
          <w:rFonts w:cs="Times New Roman"/>
          <w:sz w:val="24"/>
          <w:szCs w:val="24"/>
        </w:rPr>
        <w:t>and</w:t>
      </w:r>
      <w:r w:rsidR="00072A53" w:rsidRPr="009035FA">
        <w:rPr>
          <w:rFonts w:cs="Times New Roman"/>
          <w:sz w:val="24"/>
          <w:szCs w:val="24"/>
        </w:rPr>
        <w:t xml:space="preserve"> </w:t>
      </w:r>
      <w:r w:rsidR="009B2D65" w:rsidRPr="009035FA">
        <w:rPr>
          <w:rFonts w:cs="Times New Roman"/>
          <w:sz w:val="24"/>
          <w:szCs w:val="24"/>
        </w:rPr>
        <w:t xml:space="preserve">wild </w:t>
      </w:r>
      <w:r w:rsidR="00D4637F" w:rsidRPr="009035FA">
        <w:rPr>
          <w:rFonts w:cs="Times New Roman"/>
          <w:sz w:val="24"/>
          <w:szCs w:val="24"/>
        </w:rPr>
        <w:t>salmonids</w:t>
      </w:r>
      <w:r w:rsidR="009B2D65" w:rsidRPr="009035FA">
        <w:rPr>
          <w:rFonts w:cs="Times New Roman"/>
          <w:sz w:val="24"/>
          <w:szCs w:val="24"/>
        </w:rPr>
        <w:t xml:space="preserve"> prompted</w:t>
      </w:r>
      <w:r w:rsidR="003445B0" w:rsidRPr="009035FA">
        <w:rPr>
          <w:rFonts w:cs="Times New Roman"/>
          <w:sz w:val="24"/>
          <w:szCs w:val="24"/>
        </w:rPr>
        <w:t xml:space="preserve"> the U</w:t>
      </w:r>
      <w:r w:rsidR="00042725" w:rsidRPr="009035FA">
        <w:rPr>
          <w:rFonts w:cs="Times New Roman"/>
          <w:sz w:val="24"/>
          <w:szCs w:val="24"/>
        </w:rPr>
        <w:t>S</w:t>
      </w:r>
      <w:r w:rsidR="009B2D65" w:rsidRPr="009035FA">
        <w:rPr>
          <w:rFonts w:cs="Times New Roman"/>
          <w:sz w:val="24"/>
          <w:szCs w:val="24"/>
        </w:rPr>
        <w:t xml:space="preserve"> Congress to form </w:t>
      </w:r>
      <w:r w:rsidR="003445B0" w:rsidRPr="009035FA">
        <w:rPr>
          <w:rFonts w:cs="Times New Roman"/>
          <w:sz w:val="24"/>
          <w:szCs w:val="24"/>
        </w:rPr>
        <w:t>the Ha</w:t>
      </w:r>
      <w:r w:rsidRPr="009035FA">
        <w:rPr>
          <w:rFonts w:cs="Times New Roman"/>
          <w:sz w:val="24"/>
          <w:szCs w:val="24"/>
        </w:rPr>
        <w:t>tchery Science Review Group (HS</w:t>
      </w:r>
      <w:r w:rsidR="009B2D65" w:rsidRPr="009035FA">
        <w:rPr>
          <w:rFonts w:cs="Times New Roman"/>
          <w:sz w:val="24"/>
          <w:szCs w:val="24"/>
        </w:rPr>
        <w:t>R</w:t>
      </w:r>
      <w:r w:rsidR="003445B0" w:rsidRPr="009035FA">
        <w:rPr>
          <w:rFonts w:cs="Times New Roman"/>
          <w:sz w:val="24"/>
          <w:szCs w:val="24"/>
        </w:rPr>
        <w:t>G)</w:t>
      </w:r>
      <w:r w:rsidR="009B2D65" w:rsidRPr="009035FA">
        <w:rPr>
          <w:rFonts w:cs="Times New Roman"/>
          <w:sz w:val="24"/>
          <w:szCs w:val="24"/>
        </w:rPr>
        <w:t xml:space="preserve"> in 2005. </w:t>
      </w:r>
      <w:r w:rsidR="003445B0" w:rsidRPr="009035FA">
        <w:rPr>
          <w:rFonts w:cs="Times New Roman"/>
          <w:sz w:val="24"/>
          <w:szCs w:val="24"/>
        </w:rPr>
        <w:t xml:space="preserve"> </w:t>
      </w:r>
      <w:r w:rsidR="009B2D65" w:rsidRPr="009035FA">
        <w:rPr>
          <w:rFonts w:cs="Times New Roman"/>
          <w:sz w:val="24"/>
          <w:szCs w:val="24"/>
        </w:rPr>
        <w:t>A</w:t>
      </w:r>
      <w:r w:rsidR="003445B0" w:rsidRPr="009035FA">
        <w:rPr>
          <w:rFonts w:cs="Times New Roman"/>
          <w:sz w:val="24"/>
          <w:szCs w:val="24"/>
        </w:rPr>
        <w:t xml:space="preserve"> system-wide review of hatchery programs in</w:t>
      </w:r>
      <w:r w:rsidR="009B2D65" w:rsidRPr="009035FA">
        <w:rPr>
          <w:rFonts w:cs="Times New Roman"/>
          <w:sz w:val="24"/>
          <w:szCs w:val="24"/>
        </w:rPr>
        <w:t xml:space="preserve"> the Columbia River Basin</w:t>
      </w:r>
      <w:r w:rsidR="003445B0" w:rsidRPr="009035FA">
        <w:rPr>
          <w:rFonts w:cs="Times New Roman"/>
          <w:sz w:val="24"/>
          <w:szCs w:val="24"/>
        </w:rPr>
        <w:t xml:space="preserve"> was completed</w:t>
      </w:r>
      <w:r w:rsidR="009B2D65" w:rsidRPr="009035FA">
        <w:rPr>
          <w:rFonts w:cs="Times New Roman"/>
          <w:sz w:val="24"/>
          <w:szCs w:val="24"/>
        </w:rPr>
        <w:t xml:space="preserve"> by the HSRG</w:t>
      </w:r>
      <w:r w:rsidR="003445B0" w:rsidRPr="009035FA">
        <w:rPr>
          <w:rFonts w:cs="Times New Roman"/>
          <w:sz w:val="24"/>
          <w:szCs w:val="24"/>
        </w:rPr>
        <w:t xml:space="preserve"> in 2009.  </w:t>
      </w:r>
      <w:r w:rsidR="00072A53" w:rsidRPr="009035FA">
        <w:rPr>
          <w:rFonts w:cs="Times New Roman"/>
          <w:sz w:val="24"/>
          <w:szCs w:val="24"/>
        </w:rPr>
        <w:t>T</w:t>
      </w:r>
      <w:r w:rsidR="003445B0" w:rsidRPr="009035FA">
        <w:rPr>
          <w:rFonts w:cs="Times New Roman"/>
          <w:sz w:val="24"/>
          <w:szCs w:val="24"/>
        </w:rPr>
        <w:t xml:space="preserve">he HSRG determined that achieving </w:t>
      </w:r>
      <w:r w:rsidR="009B074E" w:rsidRPr="009035FA">
        <w:rPr>
          <w:rFonts w:cs="Times New Roman"/>
          <w:sz w:val="24"/>
          <w:szCs w:val="24"/>
        </w:rPr>
        <w:t xml:space="preserve">harvest and </w:t>
      </w:r>
      <w:r w:rsidR="003445B0" w:rsidRPr="009035FA">
        <w:rPr>
          <w:rFonts w:cs="Times New Roman"/>
          <w:sz w:val="24"/>
          <w:szCs w:val="24"/>
        </w:rPr>
        <w:t xml:space="preserve">conservation goals for salmon and steelhead in the Columbia River basin would require both hatchery and fishery reforms.  As part of these reforms, the HSRG concluded that increasing selective harvest of hatchery fish could produce conservation benefits for natural-origin salmon populations by reducing the abundance of hatchery fish that escape to spawn in </w:t>
      </w:r>
      <w:r w:rsidR="009B074E" w:rsidRPr="009035FA">
        <w:rPr>
          <w:rFonts w:cs="Times New Roman"/>
          <w:sz w:val="24"/>
          <w:szCs w:val="24"/>
        </w:rPr>
        <w:t>natural</w:t>
      </w:r>
      <w:r w:rsidR="003445B0" w:rsidRPr="009035FA">
        <w:rPr>
          <w:rFonts w:cs="Times New Roman"/>
          <w:sz w:val="24"/>
          <w:szCs w:val="24"/>
        </w:rPr>
        <w:t xml:space="preserve"> populations.  </w:t>
      </w:r>
      <w:r w:rsidR="00DE4F16" w:rsidRPr="009035FA">
        <w:rPr>
          <w:rFonts w:cs="Times New Roman"/>
          <w:sz w:val="24"/>
          <w:szCs w:val="24"/>
        </w:rPr>
        <w:t>Subsequently, the state</w:t>
      </w:r>
      <w:r w:rsidR="00362172" w:rsidRPr="009035FA">
        <w:rPr>
          <w:rFonts w:cs="Times New Roman"/>
          <w:sz w:val="24"/>
          <w:szCs w:val="24"/>
        </w:rPr>
        <w:t xml:space="preserve"> of Washington adopted policies to reform hatchery practices (WA Policy C-3619) and fisheries in the lower Columbia River (WA Policy C-3620). </w:t>
      </w:r>
      <w:r w:rsidR="00DE4F16" w:rsidRPr="009035FA">
        <w:rPr>
          <w:rFonts w:cs="Times New Roman"/>
          <w:sz w:val="24"/>
          <w:szCs w:val="24"/>
        </w:rPr>
        <w:t xml:space="preserve"> </w:t>
      </w:r>
      <w:r w:rsidR="009B074E" w:rsidRPr="009035FA">
        <w:rPr>
          <w:rFonts w:cs="Times New Roman"/>
          <w:sz w:val="24"/>
          <w:szCs w:val="24"/>
        </w:rPr>
        <w:t>Developing alternative commercial fisheries</w:t>
      </w:r>
      <w:r w:rsidR="003445B0" w:rsidRPr="009035FA">
        <w:rPr>
          <w:rFonts w:cs="Times New Roman"/>
          <w:sz w:val="24"/>
          <w:szCs w:val="24"/>
        </w:rPr>
        <w:t xml:space="preserve"> is </w:t>
      </w:r>
      <w:r w:rsidR="00362172" w:rsidRPr="009035FA">
        <w:rPr>
          <w:rFonts w:cs="Times New Roman"/>
          <w:sz w:val="24"/>
          <w:szCs w:val="24"/>
        </w:rPr>
        <w:t xml:space="preserve">now </w:t>
      </w:r>
      <w:r w:rsidR="003445B0" w:rsidRPr="009035FA">
        <w:rPr>
          <w:rFonts w:cs="Times New Roman"/>
          <w:sz w:val="24"/>
          <w:szCs w:val="24"/>
        </w:rPr>
        <w:t>a high priority for both fishery and hatchery reform goals in the</w:t>
      </w:r>
      <w:r w:rsidR="005D7776" w:rsidRPr="009035FA">
        <w:rPr>
          <w:rFonts w:cs="Times New Roman"/>
          <w:sz w:val="24"/>
          <w:szCs w:val="24"/>
        </w:rPr>
        <w:t xml:space="preserve"> lower</w:t>
      </w:r>
      <w:r w:rsidR="009B074E" w:rsidRPr="009035FA">
        <w:rPr>
          <w:rFonts w:cs="Times New Roman"/>
          <w:sz w:val="24"/>
          <w:szCs w:val="24"/>
        </w:rPr>
        <w:t xml:space="preserve"> Columbia River.  </w:t>
      </w:r>
      <w:r w:rsidR="00072A53" w:rsidRPr="009035FA">
        <w:rPr>
          <w:rFonts w:cs="Times New Roman"/>
          <w:sz w:val="24"/>
          <w:szCs w:val="24"/>
        </w:rPr>
        <w:t xml:space="preserve">Fisheries that allow for selective harvest of hatchery fish would simultaneously increase opportunity for the commercial fishing industry.  </w:t>
      </w:r>
    </w:p>
    <w:p w:rsidR="00D4637F" w:rsidRPr="009035FA" w:rsidRDefault="000541FB" w:rsidP="00D4637F">
      <w:pPr>
        <w:pStyle w:val="ListParagraph"/>
        <w:spacing w:after="0" w:line="240" w:lineRule="auto"/>
        <w:ind w:left="0" w:firstLine="720"/>
        <w:rPr>
          <w:sz w:val="24"/>
          <w:szCs w:val="24"/>
        </w:rPr>
      </w:pPr>
      <w:r w:rsidRPr="009035FA">
        <w:rPr>
          <w:rFonts w:cs="Times New Roman"/>
          <w:sz w:val="24"/>
          <w:szCs w:val="24"/>
        </w:rPr>
        <w:t xml:space="preserve">From the mid-twentieth century until recent years, fall Chinook </w:t>
      </w:r>
      <w:r w:rsidRPr="009035FA">
        <w:rPr>
          <w:rFonts w:cs="Times New Roman"/>
          <w:i/>
          <w:sz w:val="24"/>
          <w:szCs w:val="24"/>
        </w:rPr>
        <w:t>Oncorhynchus tshawytscha</w:t>
      </w:r>
      <w:r w:rsidRPr="009035FA">
        <w:rPr>
          <w:rFonts w:cs="Times New Roman"/>
          <w:sz w:val="24"/>
          <w:szCs w:val="24"/>
        </w:rPr>
        <w:t xml:space="preserve"> and Coho salmon </w:t>
      </w:r>
      <w:r w:rsidRPr="009035FA">
        <w:rPr>
          <w:rFonts w:cs="Times New Roman"/>
          <w:i/>
          <w:sz w:val="24"/>
          <w:szCs w:val="24"/>
        </w:rPr>
        <w:t>Oncorhynchus kisutch</w:t>
      </w:r>
      <w:r w:rsidRPr="009035FA">
        <w:rPr>
          <w:rFonts w:cs="Times New Roman"/>
          <w:sz w:val="24"/>
          <w:szCs w:val="24"/>
        </w:rPr>
        <w:t xml:space="preserve"> were harvested exclusively with gill nets in commercial fisheries on the lower Columbia River.  In these fisheries, all </w:t>
      </w:r>
      <w:r w:rsidR="00D4637F" w:rsidRPr="009035FA">
        <w:rPr>
          <w:rFonts w:cs="Times New Roman"/>
          <w:sz w:val="24"/>
          <w:szCs w:val="24"/>
        </w:rPr>
        <w:t>Chinook and Coho</w:t>
      </w:r>
      <w:r w:rsidRPr="009035FA">
        <w:rPr>
          <w:rFonts w:cs="Times New Roman"/>
          <w:sz w:val="24"/>
          <w:szCs w:val="24"/>
        </w:rPr>
        <w:t xml:space="preserve"> captured were harvested</w:t>
      </w:r>
      <w:r w:rsidR="005D7776" w:rsidRPr="009035FA">
        <w:rPr>
          <w:rFonts w:cs="Times New Roman"/>
          <w:sz w:val="24"/>
          <w:szCs w:val="24"/>
        </w:rPr>
        <w:t>,</w:t>
      </w:r>
      <w:r w:rsidR="00D4637F" w:rsidRPr="009035FA">
        <w:rPr>
          <w:rFonts w:cs="Times New Roman"/>
          <w:sz w:val="24"/>
          <w:szCs w:val="24"/>
        </w:rPr>
        <w:t xml:space="preserve"> including stocks listed under the ESA</w:t>
      </w:r>
      <w:r w:rsidRPr="009035FA">
        <w:rPr>
          <w:rFonts w:cs="Times New Roman"/>
          <w:sz w:val="24"/>
          <w:szCs w:val="24"/>
        </w:rPr>
        <w:t>.</w:t>
      </w:r>
      <w:r w:rsidR="00042725" w:rsidRPr="009035FA">
        <w:rPr>
          <w:rFonts w:cs="Times New Roman"/>
          <w:sz w:val="24"/>
          <w:szCs w:val="24"/>
        </w:rPr>
        <w:t xml:space="preserve"> </w:t>
      </w:r>
      <w:r w:rsidR="005D7776" w:rsidRPr="009035FA">
        <w:rPr>
          <w:rFonts w:cs="Times New Roman"/>
          <w:sz w:val="24"/>
          <w:szCs w:val="24"/>
        </w:rPr>
        <w:t xml:space="preserve"> </w:t>
      </w:r>
      <w:r w:rsidR="00042725" w:rsidRPr="009035FA">
        <w:rPr>
          <w:rFonts w:cs="Times New Roman"/>
          <w:sz w:val="24"/>
          <w:szCs w:val="24"/>
        </w:rPr>
        <w:t>P</w:t>
      </w:r>
      <w:r w:rsidR="003445B0" w:rsidRPr="009035FA">
        <w:rPr>
          <w:rFonts w:cs="Times New Roman"/>
          <w:sz w:val="24"/>
          <w:szCs w:val="24"/>
        </w:rPr>
        <w:t>urse and beach seines are</w:t>
      </w:r>
      <w:r w:rsidR="00042725" w:rsidRPr="009035FA">
        <w:rPr>
          <w:rFonts w:cs="Times New Roman"/>
          <w:sz w:val="24"/>
          <w:szCs w:val="24"/>
        </w:rPr>
        <w:t xml:space="preserve"> being considered as alternatives </w:t>
      </w:r>
      <w:r w:rsidR="003445B0" w:rsidRPr="009035FA">
        <w:rPr>
          <w:rFonts w:cs="Times New Roman"/>
          <w:sz w:val="24"/>
          <w:szCs w:val="24"/>
        </w:rPr>
        <w:t xml:space="preserve">to gill nets </w:t>
      </w:r>
      <w:r w:rsidR="00042725" w:rsidRPr="009035FA">
        <w:rPr>
          <w:rFonts w:cs="Times New Roman"/>
          <w:sz w:val="24"/>
          <w:szCs w:val="24"/>
        </w:rPr>
        <w:t>for</w:t>
      </w:r>
      <w:r w:rsidR="003445B0" w:rsidRPr="009035FA">
        <w:rPr>
          <w:rFonts w:cs="Times New Roman"/>
          <w:sz w:val="24"/>
          <w:szCs w:val="24"/>
        </w:rPr>
        <w:t xml:space="preserve"> </w:t>
      </w:r>
      <w:r w:rsidR="009B074E" w:rsidRPr="009035FA">
        <w:rPr>
          <w:rFonts w:cs="Times New Roman"/>
          <w:sz w:val="24"/>
          <w:szCs w:val="24"/>
        </w:rPr>
        <w:t xml:space="preserve">lower Columbia River </w:t>
      </w:r>
      <w:r w:rsidR="003445B0" w:rsidRPr="009035FA">
        <w:rPr>
          <w:rFonts w:cs="Times New Roman"/>
          <w:sz w:val="24"/>
          <w:szCs w:val="24"/>
        </w:rPr>
        <w:t>fishery reforms</w:t>
      </w:r>
      <w:r w:rsidR="002E23AC" w:rsidRPr="009035FA">
        <w:rPr>
          <w:rFonts w:cs="Times New Roman"/>
          <w:sz w:val="24"/>
          <w:szCs w:val="24"/>
        </w:rPr>
        <w:t>. T</w:t>
      </w:r>
      <w:r w:rsidR="009B074E" w:rsidRPr="009035FA">
        <w:rPr>
          <w:rFonts w:cs="Times New Roman"/>
          <w:sz w:val="24"/>
          <w:szCs w:val="24"/>
        </w:rPr>
        <w:t>hese gear types may allow</w:t>
      </w:r>
      <w:r w:rsidR="003445B0" w:rsidRPr="009035FA">
        <w:rPr>
          <w:rFonts w:cs="Times New Roman"/>
          <w:sz w:val="24"/>
          <w:szCs w:val="24"/>
        </w:rPr>
        <w:t xml:space="preserve"> </w:t>
      </w:r>
      <w:r w:rsidR="0047060D" w:rsidRPr="009035FA">
        <w:rPr>
          <w:rFonts w:cs="Times New Roman"/>
          <w:sz w:val="24"/>
          <w:szCs w:val="24"/>
        </w:rPr>
        <w:t xml:space="preserve">natural-origin </w:t>
      </w:r>
      <w:r w:rsidR="009B074E" w:rsidRPr="009035FA">
        <w:rPr>
          <w:rFonts w:cs="Times New Roman"/>
          <w:sz w:val="24"/>
          <w:szCs w:val="24"/>
        </w:rPr>
        <w:t>fall Chinook and Coho salmon to be released with a high likelihood of survival, which would enable commercial seine fisheries to</w:t>
      </w:r>
      <w:r w:rsidR="003445B0" w:rsidRPr="009035FA">
        <w:rPr>
          <w:rFonts w:cs="Times New Roman"/>
          <w:sz w:val="24"/>
          <w:szCs w:val="24"/>
        </w:rPr>
        <w:t xml:space="preserve"> </w:t>
      </w:r>
      <w:r w:rsidR="009B074E" w:rsidRPr="009035FA">
        <w:rPr>
          <w:rFonts w:cs="Times New Roman"/>
          <w:sz w:val="24"/>
          <w:szCs w:val="24"/>
        </w:rPr>
        <w:t>selectively harvest hatchery</w:t>
      </w:r>
      <w:r w:rsidR="00156F17" w:rsidRPr="009035FA">
        <w:rPr>
          <w:rFonts w:cs="Times New Roman"/>
          <w:sz w:val="24"/>
          <w:szCs w:val="24"/>
        </w:rPr>
        <w:t xml:space="preserve"> fish</w:t>
      </w:r>
      <w:r w:rsidR="003445B0" w:rsidRPr="009035FA">
        <w:rPr>
          <w:rFonts w:cs="Times New Roman"/>
          <w:sz w:val="24"/>
          <w:szCs w:val="24"/>
        </w:rPr>
        <w:t>.  Sinc</w:t>
      </w:r>
      <w:r w:rsidR="00B826AF" w:rsidRPr="009035FA">
        <w:rPr>
          <w:rFonts w:cs="Times New Roman"/>
          <w:sz w:val="24"/>
          <w:szCs w:val="24"/>
        </w:rPr>
        <w:t>e 2011, WA and OR have conducted</w:t>
      </w:r>
      <w:r w:rsidR="003445B0" w:rsidRPr="009035FA">
        <w:rPr>
          <w:rFonts w:cs="Times New Roman"/>
          <w:sz w:val="24"/>
          <w:szCs w:val="24"/>
        </w:rPr>
        <w:t xml:space="preserve"> </w:t>
      </w:r>
      <w:r w:rsidR="00B826AF" w:rsidRPr="009035FA">
        <w:rPr>
          <w:rFonts w:cs="Times New Roman"/>
          <w:sz w:val="24"/>
          <w:szCs w:val="24"/>
        </w:rPr>
        <w:t>beach and purse seine fisheries on a trial basis. Full implementation of commercial seine fisheries in the lower Columbia River has been</w:t>
      </w:r>
      <w:r w:rsidR="0057716F" w:rsidRPr="009035FA">
        <w:rPr>
          <w:rFonts w:cs="Times New Roman"/>
          <w:sz w:val="24"/>
          <w:szCs w:val="24"/>
        </w:rPr>
        <w:t xml:space="preserve"> </w:t>
      </w:r>
      <w:r w:rsidR="00B826AF" w:rsidRPr="009035FA">
        <w:rPr>
          <w:rFonts w:cs="Times New Roman"/>
          <w:sz w:val="24"/>
          <w:szCs w:val="24"/>
        </w:rPr>
        <w:lastRenderedPageBreak/>
        <w:t xml:space="preserve">precluded largely due to uncertainty </w:t>
      </w:r>
      <w:r w:rsidR="0057716F" w:rsidRPr="009035FA">
        <w:rPr>
          <w:rFonts w:cs="Times New Roman"/>
          <w:sz w:val="24"/>
          <w:szCs w:val="24"/>
        </w:rPr>
        <w:t>surrounding</w:t>
      </w:r>
      <w:r w:rsidR="00B826AF" w:rsidRPr="009035FA">
        <w:rPr>
          <w:rFonts w:cs="Times New Roman"/>
          <w:sz w:val="24"/>
          <w:szCs w:val="24"/>
        </w:rPr>
        <w:t xml:space="preserve"> post-release mortality rates for fall Chinook and Coho salmon.</w:t>
      </w:r>
      <w:r w:rsidR="00156F17" w:rsidRPr="009035FA">
        <w:rPr>
          <w:sz w:val="24"/>
          <w:szCs w:val="24"/>
        </w:rPr>
        <w:t xml:space="preserve"> Post-release mortality was estimated for steelhead using a mark-recapture study design (Rawding et al. 2016).  </w:t>
      </w:r>
      <w:r w:rsidR="00EA434D" w:rsidRPr="009035FA">
        <w:rPr>
          <w:sz w:val="24"/>
          <w:szCs w:val="24"/>
        </w:rPr>
        <w:t xml:space="preserve">Similar methodology was employed for a previous WDFW study of fall Chinook and Coho salmon; however, the </w:t>
      </w:r>
      <w:r w:rsidR="008F2C5A" w:rsidRPr="009035FA">
        <w:rPr>
          <w:sz w:val="24"/>
          <w:szCs w:val="24"/>
        </w:rPr>
        <w:t>Washington Fish and Wildlife Commission</w:t>
      </w:r>
      <w:r w:rsidR="00EA434D" w:rsidRPr="009035FA">
        <w:rPr>
          <w:sz w:val="24"/>
          <w:szCs w:val="24"/>
        </w:rPr>
        <w:t xml:space="preserve"> and WDFW were concerned about bias in the mortality estimates because critical assumptions of the mark-recapture approach did not appear to be met (WDFW, unpublished data).  Specifically, the previous design relied on the assumption that fish released from seines (treatment) had the same recapture probability as control fish obtained from the A</w:t>
      </w:r>
      <w:r w:rsidR="003431EC" w:rsidRPr="009035FA">
        <w:rPr>
          <w:sz w:val="24"/>
          <w:szCs w:val="24"/>
        </w:rPr>
        <w:t xml:space="preserve">dult Fish </w:t>
      </w:r>
      <w:r w:rsidR="00EA434D" w:rsidRPr="009035FA">
        <w:rPr>
          <w:sz w:val="24"/>
          <w:szCs w:val="24"/>
        </w:rPr>
        <w:t>F</w:t>
      </w:r>
      <w:r w:rsidR="003431EC" w:rsidRPr="009035FA">
        <w:rPr>
          <w:sz w:val="24"/>
          <w:szCs w:val="24"/>
        </w:rPr>
        <w:t>acility (AFF)</w:t>
      </w:r>
      <w:r w:rsidR="00EA434D" w:rsidRPr="009035FA">
        <w:rPr>
          <w:sz w:val="24"/>
          <w:szCs w:val="24"/>
        </w:rPr>
        <w:t xml:space="preserve"> at Bonneville Dam.  WDFW is proposing to conduct another mortality study utilizing different methodology to address the concerns over </w:t>
      </w:r>
      <w:r w:rsidR="003431EC" w:rsidRPr="009035FA">
        <w:rPr>
          <w:sz w:val="24"/>
          <w:szCs w:val="24"/>
        </w:rPr>
        <w:t>the violation of</w:t>
      </w:r>
      <w:r w:rsidR="00EA434D" w:rsidRPr="009035FA">
        <w:rPr>
          <w:sz w:val="24"/>
          <w:szCs w:val="24"/>
        </w:rPr>
        <w:t xml:space="preserve"> this critical assumption in the previous study.  The proposed</w:t>
      </w:r>
      <w:r w:rsidR="008F2C5A" w:rsidRPr="009035FA">
        <w:rPr>
          <w:sz w:val="24"/>
          <w:szCs w:val="24"/>
        </w:rPr>
        <w:t xml:space="preserve"> containment</w:t>
      </w:r>
      <w:r w:rsidR="00EA434D" w:rsidRPr="009035FA">
        <w:rPr>
          <w:sz w:val="24"/>
          <w:szCs w:val="24"/>
        </w:rPr>
        <w:t xml:space="preserve"> study eliminate</w:t>
      </w:r>
      <w:r w:rsidR="008F2C5A" w:rsidRPr="009035FA">
        <w:rPr>
          <w:sz w:val="24"/>
          <w:szCs w:val="24"/>
        </w:rPr>
        <w:t>s</w:t>
      </w:r>
      <w:r w:rsidR="00EA434D" w:rsidRPr="009035FA">
        <w:rPr>
          <w:sz w:val="24"/>
          <w:szCs w:val="24"/>
        </w:rPr>
        <w:t xml:space="preserve"> the need for assumptions about recapture probability between treatment and control fish because all mortality will be directly observed. </w:t>
      </w:r>
      <w:r w:rsidR="00D4637F" w:rsidRPr="009035FA">
        <w:rPr>
          <w:sz w:val="24"/>
          <w:szCs w:val="24"/>
        </w:rPr>
        <w:t xml:space="preserve">  This study is necessary to lessen remaining uncertainty </w:t>
      </w:r>
      <w:r w:rsidR="0057716F" w:rsidRPr="009035FA">
        <w:rPr>
          <w:sz w:val="24"/>
          <w:szCs w:val="24"/>
        </w:rPr>
        <w:t>about</w:t>
      </w:r>
      <w:r w:rsidR="00D4637F" w:rsidRPr="009035FA">
        <w:rPr>
          <w:sz w:val="24"/>
          <w:szCs w:val="24"/>
        </w:rPr>
        <w:t xml:space="preserve"> post-release mortality rates for fall Chinook and Coho salmon caught in purse</w:t>
      </w:r>
      <w:r w:rsidR="0057716F" w:rsidRPr="009035FA">
        <w:rPr>
          <w:sz w:val="24"/>
          <w:szCs w:val="24"/>
        </w:rPr>
        <w:t xml:space="preserve"> and beach</w:t>
      </w:r>
      <w:r w:rsidR="00D4637F" w:rsidRPr="009035FA">
        <w:rPr>
          <w:sz w:val="24"/>
          <w:szCs w:val="24"/>
        </w:rPr>
        <w:t xml:space="preserve"> seines</w:t>
      </w:r>
      <w:r w:rsidR="0057716F" w:rsidRPr="009035FA">
        <w:rPr>
          <w:sz w:val="24"/>
          <w:szCs w:val="24"/>
        </w:rPr>
        <w:t>,</w:t>
      </w:r>
      <w:r w:rsidR="00D4637F" w:rsidRPr="009035FA">
        <w:rPr>
          <w:sz w:val="24"/>
          <w:szCs w:val="24"/>
        </w:rPr>
        <w:t xml:space="preserve"> and will build on a </w:t>
      </w:r>
      <w:r w:rsidR="00F90113">
        <w:rPr>
          <w:sz w:val="24"/>
          <w:szCs w:val="24"/>
        </w:rPr>
        <w:t>the</w:t>
      </w:r>
      <w:r w:rsidR="00D4637F" w:rsidRPr="009035FA">
        <w:rPr>
          <w:sz w:val="24"/>
          <w:szCs w:val="24"/>
        </w:rPr>
        <w:t xml:space="preserve"> body of information regarding selective commercial fishing gears in the Columbia River.  Quantifying post-release mortality for fall Chinook and Coho salmon in purse and beach seines will provide fishery managers the necessary information to determine if these fisheries can selectively harvest hatchery salmon while allowing natural-origin fish to be released with a high likelihood of survival.  </w:t>
      </w:r>
    </w:p>
    <w:p w:rsidR="003445B0" w:rsidRPr="009035FA" w:rsidRDefault="003445B0" w:rsidP="00D4637F">
      <w:pPr>
        <w:spacing w:after="0" w:line="240" w:lineRule="auto"/>
        <w:ind w:firstLine="720"/>
        <w:rPr>
          <w:b/>
          <w:sz w:val="24"/>
          <w:szCs w:val="24"/>
        </w:rPr>
      </w:pPr>
    </w:p>
    <w:p w:rsidR="003445B0" w:rsidRPr="009035FA" w:rsidRDefault="003445B0" w:rsidP="003445B0">
      <w:pPr>
        <w:spacing w:after="0" w:line="240" w:lineRule="auto"/>
        <w:rPr>
          <w:b/>
          <w:sz w:val="24"/>
          <w:szCs w:val="24"/>
        </w:rPr>
      </w:pPr>
      <w:r w:rsidRPr="009035FA">
        <w:rPr>
          <w:b/>
          <w:sz w:val="24"/>
          <w:szCs w:val="24"/>
        </w:rPr>
        <w:t>Study Design</w:t>
      </w:r>
    </w:p>
    <w:p w:rsidR="0015671E" w:rsidRPr="009035FA" w:rsidRDefault="0015671E" w:rsidP="003445B0">
      <w:pPr>
        <w:spacing w:after="0" w:line="240" w:lineRule="auto"/>
        <w:rPr>
          <w:i/>
          <w:sz w:val="24"/>
          <w:szCs w:val="24"/>
        </w:rPr>
      </w:pPr>
    </w:p>
    <w:p w:rsidR="003445B0" w:rsidRPr="009035FA" w:rsidRDefault="0015671E" w:rsidP="003445B0">
      <w:pPr>
        <w:spacing w:after="0" w:line="240" w:lineRule="auto"/>
        <w:rPr>
          <w:i/>
          <w:sz w:val="24"/>
          <w:szCs w:val="24"/>
        </w:rPr>
      </w:pPr>
      <w:r w:rsidRPr="009035FA">
        <w:rPr>
          <w:i/>
          <w:sz w:val="24"/>
          <w:szCs w:val="24"/>
        </w:rPr>
        <w:t>Methods</w:t>
      </w:r>
    </w:p>
    <w:p w:rsidR="0015671E" w:rsidRPr="009035FA" w:rsidRDefault="0015671E" w:rsidP="003445B0">
      <w:pPr>
        <w:spacing w:after="0" w:line="240" w:lineRule="auto"/>
        <w:rPr>
          <w:i/>
          <w:sz w:val="24"/>
          <w:szCs w:val="24"/>
        </w:rPr>
      </w:pPr>
    </w:p>
    <w:p w:rsidR="003445B0" w:rsidRPr="009035FA" w:rsidRDefault="003445B0" w:rsidP="00405EB8">
      <w:pPr>
        <w:spacing w:after="0" w:line="240" w:lineRule="auto"/>
        <w:ind w:firstLine="360"/>
        <w:rPr>
          <w:i/>
          <w:sz w:val="24"/>
          <w:szCs w:val="24"/>
          <w:u w:val="single"/>
        </w:rPr>
      </w:pPr>
      <w:r w:rsidRPr="009035FA">
        <w:rPr>
          <w:sz w:val="24"/>
          <w:szCs w:val="24"/>
        </w:rPr>
        <w:t xml:space="preserve">A short-term containment study will provide valuable information to address uncertainty regarding post-release mortality of fall Chinook and Coho salmon captured in purse seines. </w:t>
      </w:r>
      <w:r w:rsidR="004F794C" w:rsidRPr="009035FA">
        <w:rPr>
          <w:sz w:val="24"/>
          <w:szCs w:val="24"/>
        </w:rPr>
        <w:t xml:space="preserve"> </w:t>
      </w:r>
      <w:r w:rsidRPr="009035FA">
        <w:rPr>
          <w:sz w:val="24"/>
          <w:szCs w:val="24"/>
        </w:rPr>
        <w:t xml:space="preserve">Key points for containment-type studies </w:t>
      </w:r>
      <w:r w:rsidR="00362172" w:rsidRPr="009035FA">
        <w:rPr>
          <w:sz w:val="24"/>
          <w:szCs w:val="24"/>
        </w:rPr>
        <w:t>to estimate</w:t>
      </w:r>
      <w:r w:rsidRPr="009035FA">
        <w:rPr>
          <w:sz w:val="24"/>
          <w:szCs w:val="24"/>
        </w:rPr>
        <w:t xml:space="preserve"> post-release mortality are</w:t>
      </w:r>
      <w:r w:rsidR="0010339B" w:rsidRPr="009035FA">
        <w:rPr>
          <w:sz w:val="24"/>
          <w:szCs w:val="24"/>
        </w:rPr>
        <w:t>:</w:t>
      </w:r>
      <w:r w:rsidRPr="009035FA">
        <w:rPr>
          <w:sz w:val="24"/>
          <w:szCs w:val="24"/>
        </w:rPr>
        <w:t xml:space="preserve"> 1) the assumption that the mortality due to being caught in the gear occurs during the holding period</w:t>
      </w:r>
      <w:r w:rsidR="0010339B" w:rsidRPr="009035FA">
        <w:rPr>
          <w:sz w:val="24"/>
          <w:szCs w:val="24"/>
        </w:rPr>
        <w:t>,</w:t>
      </w:r>
      <w:r w:rsidRPr="009035FA">
        <w:rPr>
          <w:sz w:val="24"/>
          <w:szCs w:val="24"/>
        </w:rPr>
        <w:t xml:space="preserve"> and 2) the use of a control group to account for handling and containment effects (Pollock and Pine 2007). Without including a control group, post-release mortality estimates </w:t>
      </w:r>
      <w:r w:rsidR="003431EC" w:rsidRPr="009035FA">
        <w:rPr>
          <w:sz w:val="24"/>
          <w:szCs w:val="24"/>
        </w:rPr>
        <w:t>may be</w:t>
      </w:r>
      <w:r w:rsidRPr="009035FA">
        <w:rPr>
          <w:sz w:val="24"/>
          <w:szCs w:val="24"/>
        </w:rPr>
        <w:t xml:space="preserve"> biased high because mortality due to handling cannot be quantified independently from mortality due to capture in the gear.</w:t>
      </w:r>
      <w:r w:rsidR="008F2C5A" w:rsidRPr="009035FA">
        <w:rPr>
          <w:sz w:val="24"/>
          <w:szCs w:val="24"/>
        </w:rPr>
        <w:t xml:space="preserve">  </w:t>
      </w:r>
      <w:r w:rsidR="003C3FD2" w:rsidRPr="009035FA">
        <w:rPr>
          <w:sz w:val="24"/>
          <w:szCs w:val="24"/>
        </w:rPr>
        <w:t>This approach requires</w:t>
      </w:r>
      <w:r w:rsidR="008F2C5A" w:rsidRPr="009035FA">
        <w:rPr>
          <w:sz w:val="24"/>
          <w:szCs w:val="24"/>
        </w:rPr>
        <w:t xml:space="preserve"> assum</w:t>
      </w:r>
      <w:r w:rsidR="003C3FD2" w:rsidRPr="009035FA">
        <w:rPr>
          <w:sz w:val="24"/>
          <w:szCs w:val="24"/>
        </w:rPr>
        <w:t>ing</w:t>
      </w:r>
      <w:r w:rsidR="008F2C5A" w:rsidRPr="009035FA">
        <w:rPr>
          <w:sz w:val="24"/>
          <w:szCs w:val="24"/>
        </w:rPr>
        <w:t xml:space="preserve"> that the handling and containment effects are equal for treatment and control fish.</w:t>
      </w:r>
      <w:r w:rsidRPr="009035FA">
        <w:rPr>
          <w:sz w:val="24"/>
          <w:szCs w:val="24"/>
        </w:rPr>
        <w:t xml:space="preserve"> </w:t>
      </w:r>
    </w:p>
    <w:p w:rsidR="00FD1E64" w:rsidRPr="009035FA" w:rsidRDefault="003445B0" w:rsidP="00405EB8">
      <w:pPr>
        <w:spacing w:after="0" w:line="240" w:lineRule="auto"/>
        <w:ind w:firstLine="360"/>
        <w:rPr>
          <w:sz w:val="24"/>
          <w:szCs w:val="24"/>
        </w:rPr>
      </w:pPr>
      <w:r w:rsidRPr="009035FA">
        <w:rPr>
          <w:sz w:val="24"/>
          <w:szCs w:val="24"/>
        </w:rPr>
        <w:t xml:space="preserve">Commercial fishers will be contracted to conduct purse seine sampling in the Columbia River downstream of Bonneville Dam from September through October 2017.  Both Chinook and Coho salmon captured in the seine gear will be held </w:t>
      </w:r>
      <w:r w:rsidR="0057716F" w:rsidRPr="009035FA">
        <w:rPr>
          <w:sz w:val="24"/>
          <w:szCs w:val="24"/>
        </w:rPr>
        <w:t xml:space="preserve">for 48 hours </w:t>
      </w:r>
      <w:r w:rsidRPr="009035FA">
        <w:rPr>
          <w:sz w:val="24"/>
          <w:szCs w:val="24"/>
        </w:rPr>
        <w:t xml:space="preserve">to monitor survival. </w:t>
      </w:r>
      <w:r w:rsidR="00AA4EF2" w:rsidRPr="009035FA">
        <w:rPr>
          <w:sz w:val="24"/>
          <w:szCs w:val="24"/>
        </w:rPr>
        <w:t xml:space="preserve"> </w:t>
      </w:r>
      <w:r w:rsidR="000F1095" w:rsidRPr="009035FA">
        <w:rPr>
          <w:sz w:val="24"/>
          <w:szCs w:val="24"/>
        </w:rPr>
        <w:t>Any steelhead captured in seines will be measured for stock (i.e., total length greater or less than 78 cm), have a DNA sample taken and then be released immediately.</w:t>
      </w:r>
      <w:r w:rsidR="00AA4EF2" w:rsidRPr="009035FA">
        <w:rPr>
          <w:sz w:val="24"/>
          <w:szCs w:val="24"/>
        </w:rPr>
        <w:t xml:space="preserve"> </w:t>
      </w:r>
      <w:r w:rsidR="0057716F" w:rsidRPr="009035FA">
        <w:rPr>
          <w:sz w:val="24"/>
          <w:szCs w:val="24"/>
        </w:rPr>
        <w:t xml:space="preserve"> A 48 hour holding period was chosen because similar holding studies by the Oregon Department of Fish and Wildlife</w:t>
      </w:r>
      <w:r w:rsidR="00AA4EF2" w:rsidRPr="009035FA">
        <w:rPr>
          <w:sz w:val="24"/>
          <w:szCs w:val="24"/>
        </w:rPr>
        <w:t xml:space="preserve"> (ODFW)</w:t>
      </w:r>
      <w:r w:rsidR="0057716F" w:rsidRPr="009035FA">
        <w:rPr>
          <w:sz w:val="24"/>
          <w:szCs w:val="24"/>
        </w:rPr>
        <w:t xml:space="preserve"> have shown that Coho salmon captured by tangle nets and held for up to eight days experience most mortality within 48 h</w:t>
      </w:r>
      <w:r w:rsidR="0010339B" w:rsidRPr="009035FA">
        <w:rPr>
          <w:sz w:val="24"/>
          <w:szCs w:val="24"/>
        </w:rPr>
        <w:t>ours</w:t>
      </w:r>
      <w:r w:rsidR="0057716F" w:rsidRPr="009035FA">
        <w:rPr>
          <w:sz w:val="24"/>
          <w:szCs w:val="24"/>
        </w:rPr>
        <w:t xml:space="preserve"> (ODFW, unpublished data).</w:t>
      </w:r>
      <w:r w:rsidR="0010339B" w:rsidRPr="009035FA">
        <w:rPr>
          <w:sz w:val="24"/>
          <w:szCs w:val="24"/>
        </w:rPr>
        <w:t xml:space="preserve">  </w:t>
      </w:r>
      <w:r w:rsidRPr="009035FA">
        <w:rPr>
          <w:sz w:val="24"/>
          <w:szCs w:val="24"/>
        </w:rPr>
        <w:t>Immediately upon capture</w:t>
      </w:r>
      <w:r w:rsidR="00413451" w:rsidRPr="009035FA">
        <w:rPr>
          <w:sz w:val="24"/>
          <w:szCs w:val="24"/>
        </w:rPr>
        <w:t xml:space="preserve">, </w:t>
      </w:r>
      <w:r w:rsidR="00A04AEE">
        <w:rPr>
          <w:sz w:val="24"/>
          <w:szCs w:val="24"/>
        </w:rPr>
        <w:t xml:space="preserve">fish will be scanned and </w:t>
      </w:r>
      <w:r w:rsidR="00A04AEE">
        <w:rPr>
          <w:sz w:val="24"/>
          <w:szCs w:val="24"/>
        </w:rPr>
        <w:t>if they</w:t>
      </w:r>
      <w:r w:rsidR="00A04AEE">
        <w:rPr>
          <w:sz w:val="24"/>
          <w:szCs w:val="24"/>
        </w:rPr>
        <w:t xml:space="preserve"> </w:t>
      </w:r>
      <w:r w:rsidR="00A04AEE">
        <w:rPr>
          <w:sz w:val="24"/>
          <w:szCs w:val="24"/>
        </w:rPr>
        <w:t>already contain</w:t>
      </w:r>
      <w:r w:rsidR="00A04AEE">
        <w:rPr>
          <w:sz w:val="24"/>
          <w:szCs w:val="24"/>
        </w:rPr>
        <w:t xml:space="preserve"> a </w:t>
      </w:r>
      <w:r w:rsidR="00A04AEE" w:rsidRPr="00405EB8">
        <w:rPr>
          <w:sz w:val="24"/>
          <w:szCs w:val="24"/>
        </w:rPr>
        <w:t>Passive Integrated Transponder (PIT)</w:t>
      </w:r>
      <w:r w:rsidR="00A04AEE">
        <w:rPr>
          <w:sz w:val="24"/>
          <w:szCs w:val="24"/>
        </w:rPr>
        <w:t xml:space="preserve"> tag </w:t>
      </w:r>
      <w:r w:rsidR="00A04AEE">
        <w:rPr>
          <w:sz w:val="24"/>
          <w:szCs w:val="24"/>
        </w:rPr>
        <w:t xml:space="preserve">fish </w:t>
      </w:r>
      <w:r w:rsidR="00A04AEE">
        <w:rPr>
          <w:sz w:val="24"/>
          <w:szCs w:val="24"/>
        </w:rPr>
        <w:t xml:space="preserve">will be released and not included in the study.  All </w:t>
      </w:r>
      <w:r w:rsidR="00A04AEE" w:rsidRPr="00405EB8">
        <w:rPr>
          <w:sz w:val="24"/>
          <w:szCs w:val="24"/>
        </w:rPr>
        <w:t xml:space="preserve">treatment fish will be anesthetized with AQUI-S, tagged in the pelvic girdle with a PIT </w:t>
      </w:r>
      <w:r w:rsidR="00A04AEE">
        <w:rPr>
          <w:sz w:val="24"/>
          <w:szCs w:val="24"/>
        </w:rPr>
        <w:t xml:space="preserve">tag </w:t>
      </w:r>
      <w:r w:rsidR="00A04AEE" w:rsidRPr="00405EB8">
        <w:rPr>
          <w:sz w:val="24"/>
          <w:szCs w:val="24"/>
        </w:rPr>
        <w:t>and</w:t>
      </w:r>
      <w:r w:rsidR="00413451" w:rsidRPr="009035FA">
        <w:rPr>
          <w:sz w:val="24"/>
          <w:szCs w:val="24"/>
        </w:rPr>
        <w:t xml:space="preserve"> sampled for biological data.  Biological data including fork length, visual stock identification (i.e., tule fall Chinook or bright </w:t>
      </w:r>
      <w:r w:rsidR="00413451" w:rsidRPr="009035FA">
        <w:rPr>
          <w:sz w:val="24"/>
          <w:szCs w:val="24"/>
        </w:rPr>
        <w:lastRenderedPageBreak/>
        <w:t xml:space="preserve">fall Chinook), and reflex assessment mortality predictor (RAMP) metrics (Davis 2010) will be recorded in digital data collection forms by WDFW staff.  </w:t>
      </w:r>
      <w:r w:rsidRPr="009035FA">
        <w:rPr>
          <w:sz w:val="24"/>
          <w:szCs w:val="24"/>
        </w:rPr>
        <w:t>Rubber dip nets will be used to remove fish from the seines to reduce loss of scales and protective mucous during handling</w:t>
      </w:r>
      <w:r w:rsidR="00413451" w:rsidRPr="009035FA">
        <w:rPr>
          <w:sz w:val="24"/>
          <w:szCs w:val="24"/>
        </w:rPr>
        <w:t xml:space="preserve"> After sampling is complete, fish will be moved to covered totes with circulating water to recover from anesthesia and be transported by boat to the net pen site.  Equal numbers of control fish will be obtained from the Adult Fish Facility at Bonneville Dam and mixed with treatment fish in net pens.  Identical tagging and biological sampling protocols will be applied to control fish collected at Bonneville Dam.  Control fish will be transported from Bonneville Dam to the net pen site in hatchery tanker trucks, then transferred to the transport boat and taken to the net pens.  Individuals handling the fish will be rotated among the treatment and control groups daily to standardize effects that could result from variation in handling technique. </w:t>
      </w:r>
    </w:p>
    <w:p w:rsidR="003445B0" w:rsidRPr="009035FA" w:rsidRDefault="003445B0" w:rsidP="00405EB8">
      <w:pPr>
        <w:spacing w:after="0" w:line="240" w:lineRule="auto"/>
        <w:ind w:firstLine="360"/>
        <w:rPr>
          <w:sz w:val="24"/>
          <w:szCs w:val="24"/>
        </w:rPr>
      </w:pPr>
      <w:r w:rsidRPr="009035FA">
        <w:rPr>
          <w:sz w:val="24"/>
          <w:szCs w:val="24"/>
        </w:rPr>
        <w:t>Large net pens (6m</w:t>
      </w:r>
      <w:r w:rsidR="0057716F" w:rsidRPr="009035FA">
        <w:rPr>
          <w:sz w:val="24"/>
          <w:szCs w:val="24"/>
        </w:rPr>
        <w:t xml:space="preserve"> </w:t>
      </w:r>
      <w:r w:rsidRPr="009035FA">
        <w:rPr>
          <w:sz w:val="24"/>
          <w:szCs w:val="24"/>
        </w:rPr>
        <w:t>×</w:t>
      </w:r>
      <w:r w:rsidR="0057716F" w:rsidRPr="009035FA">
        <w:rPr>
          <w:sz w:val="24"/>
          <w:szCs w:val="24"/>
        </w:rPr>
        <w:t xml:space="preserve"> </w:t>
      </w:r>
      <w:r w:rsidRPr="009035FA">
        <w:rPr>
          <w:sz w:val="24"/>
          <w:szCs w:val="24"/>
        </w:rPr>
        <w:t>6m</w:t>
      </w:r>
      <w:r w:rsidR="0057716F" w:rsidRPr="009035FA">
        <w:rPr>
          <w:sz w:val="24"/>
          <w:szCs w:val="24"/>
        </w:rPr>
        <w:t xml:space="preserve"> </w:t>
      </w:r>
      <w:r w:rsidRPr="009035FA">
        <w:rPr>
          <w:sz w:val="24"/>
          <w:szCs w:val="24"/>
        </w:rPr>
        <w:t>×</w:t>
      </w:r>
      <w:r w:rsidR="0057716F" w:rsidRPr="009035FA">
        <w:rPr>
          <w:sz w:val="24"/>
          <w:szCs w:val="24"/>
        </w:rPr>
        <w:t xml:space="preserve"> </w:t>
      </w:r>
      <w:r w:rsidRPr="009035FA">
        <w:rPr>
          <w:sz w:val="24"/>
          <w:szCs w:val="24"/>
        </w:rPr>
        <w:t>3m) will be used for hol</w:t>
      </w:r>
      <w:r w:rsidR="00D4637F" w:rsidRPr="009035FA">
        <w:rPr>
          <w:sz w:val="24"/>
          <w:szCs w:val="24"/>
        </w:rPr>
        <w:t>ding fish in the Columbia River</w:t>
      </w:r>
      <w:r w:rsidRPr="009035FA">
        <w:rPr>
          <w:sz w:val="24"/>
          <w:szCs w:val="24"/>
        </w:rPr>
        <w:t xml:space="preserve">. </w:t>
      </w:r>
      <w:r w:rsidR="003F452C" w:rsidRPr="009035FA">
        <w:rPr>
          <w:sz w:val="24"/>
          <w:szCs w:val="24"/>
        </w:rPr>
        <w:t xml:space="preserve"> </w:t>
      </w:r>
      <w:r w:rsidRPr="009035FA">
        <w:rPr>
          <w:sz w:val="24"/>
          <w:szCs w:val="24"/>
        </w:rPr>
        <w:t>The net pens will be located at a low flow (&lt;0.5 m/s) site</w:t>
      </w:r>
      <w:r w:rsidR="003F452C" w:rsidRPr="009035FA">
        <w:rPr>
          <w:sz w:val="24"/>
          <w:szCs w:val="24"/>
        </w:rPr>
        <w:t xml:space="preserve"> and attached to pilings and/or anchored to the riverbed to </w:t>
      </w:r>
      <w:r w:rsidR="00930264" w:rsidRPr="009035FA">
        <w:rPr>
          <w:sz w:val="24"/>
          <w:szCs w:val="24"/>
        </w:rPr>
        <w:t>keep them in place.</w:t>
      </w:r>
      <w:r w:rsidR="003F452C" w:rsidRPr="009035FA">
        <w:rPr>
          <w:sz w:val="24"/>
          <w:szCs w:val="24"/>
        </w:rPr>
        <w:t xml:space="preserve"> </w:t>
      </w:r>
      <w:r w:rsidRPr="009035FA">
        <w:rPr>
          <w:sz w:val="24"/>
          <w:szCs w:val="24"/>
        </w:rPr>
        <w:t xml:space="preserve"> Pens will be covered to deter predators from entering the pen and to prevent fish from escaping</w:t>
      </w:r>
      <w:r w:rsidR="00E033AF" w:rsidRPr="009035FA">
        <w:rPr>
          <w:sz w:val="24"/>
          <w:szCs w:val="24"/>
        </w:rPr>
        <w:t>; pens will also include protective framing surrounding the netting to deter predators from accessing the pens from below</w:t>
      </w:r>
      <w:r w:rsidRPr="009035FA">
        <w:rPr>
          <w:sz w:val="24"/>
          <w:szCs w:val="24"/>
        </w:rPr>
        <w:t xml:space="preserve">.  The holding capacity of each net pen will be restricted to a maximum of 30 fish to minimize crowding stress.  After the holding period, the PIT tag numbers and disposition of all individuals in the net pens will be recorded and the fish released directly into the river.  </w:t>
      </w:r>
      <w:r w:rsidR="00E033AF" w:rsidRPr="009035FA">
        <w:rPr>
          <w:sz w:val="24"/>
          <w:szCs w:val="24"/>
        </w:rPr>
        <w:t xml:space="preserve">If the mortality rate for both treatment and control fish during the holding period exceeds 50%, the study will be discontinued </w:t>
      </w:r>
      <w:r w:rsidR="00813BBF" w:rsidRPr="009035FA">
        <w:rPr>
          <w:sz w:val="24"/>
          <w:szCs w:val="24"/>
        </w:rPr>
        <w:t xml:space="preserve">until the source of the mortality is discovered and addressed.  </w:t>
      </w:r>
      <w:r w:rsidRPr="009035FA">
        <w:rPr>
          <w:sz w:val="24"/>
          <w:szCs w:val="24"/>
        </w:rPr>
        <w:t>A digital thermograph will be affixed to the net pens to record water temperatures for the duration of the study. Ideally, net pens will be located at sites that minimize transport time for both control and treatment fish.</w:t>
      </w:r>
    </w:p>
    <w:p w:rsidR="003445B0" w:rsidRPr="009035FA" w:rsidRDefault="0057716F" w:rsidP="0015671E">
      <w:pPr>
        <w:spacing w:after="0" w:line="240" w:lineRule="auto"/>
        <w:ind w:firstLine="360"/>
        <w:rPr>
          <w:sz w:val="24"/>
          <w:szCs w:val="24"/>
        </w:rPr>
      </w:pPr>
      <w:r w:rsidRPr="009035FA">
        <w:rPr>
          <w:sz w:val="24"/>
          <w:szCs w:val="24"/>
        </w:rPr>
        <w:t xml:space="preserve">It is important to note that the AFF can be shut down by the Bonneville Dam Fish Passage Operation and Maintenance group (FPOM) if water temperatures exceed 21°C (70°F).  Temperature restrictions have shut down sampling at the AFF for an average of 3.0 days during the first week of September and 1.9 days during the second week of September over the previous 10 years.  Including control fish is essential in this study design to estimate post-release mortality due to seine capture.  If control fish cannot be obtained from any source, it is our intention to conduct the study using seine-caught fish only.  The resulting mortality </w:t>
      </w:r>
      <w:r w:rsidR="00FD1E64" w:rsidRPr="009035FA">
        <w:rPr>
          <w:sz w:val="24"/>
          <w:szCs w:val="24"/>
        </w:rPr>
        <w:t>estimates</w:t>
      </w:r>
      <w:r w:rsidRPr="009035FA">
        <w:rPr>
          <w:sz w:val="24"/>
          <w:szCs w:val="24"/>
        </w:rPr>
        <w:t xml:space="preserve"> would likely be </w:t>
      </w:r>
      <w:r w:rsidR="00FD1E64" w:rsidRPr="009035FA">
        <w:rPr>
          <w:sz w:val="24"/>
          <w:szCs w:val="24"/>
        </w:rPr>
        <w:t>positively biased</w:t>
      </w:r>
      <w:r w:rsidRPr="009035FA">
        <w:rPr>
          <w:sz w:val="24"/>
          <w:szCs w:val="24"/>
        </w:rPr>
        <w:t xml:space="preserve"> using only seine-caught fish because any mortality due to handling cannot be estimated separately from mortality due to being captured in the seine</w:t>
      </w:r>
      <w:r w:rsidR="00090162" w:rsidRPr="009035FA">
        <w:rPr>
          <w:sz w:val="24"/>
          <w:szCs w:val="24"/>
        </w:rPr>
        <w:t>.</w:t>
      </w:r>
    </w:p>
    <w:p w:rsidR="00066559" w:rsidRPr="009035FA" w:rsidRDefault="00FD1E64" w:rsidP="0043372F">
      <w:pPr>
        <w:spacing w:after="0" w:line="240" w:lineRule="auto"/>
        <w:ind w:firstLine="360"/>
        <w:rPr>
          <w:sz w:val="24"/>
          <w:szCs w:val="24"/>
        </w:rPr>
      </w:pPr>
      <w:r w:rsidRPr="009035FA">
        <w:rPr>
          <w:sz w:val="24"/>
          <w:szCs w:val="24"/>
        </w:rPr>
        <w:t xml:space="preserve">Seine </w:t>
      </w:r>
      <w:r w:rsidR="003445B0" w:rsidRPr="009035FA">
        <w:rPr>
          <w:sz w:val="24"/>
          <w:szCs w:val="24"/>
        </w:rPr>
        <w:t xml:space="preserve">fishers will be contracted to sample </w:t>
      </w:r>
      <w:r w:rsidR="009E41A8" w:rsidRPr="009035FA">
        <w:rPr>
          <w:sz w:val="24"/>
          <w:szCs w:val="24"/>
        </w:rPr>
        <w:t xml:space="preserve">three </w:t>
      </w:r>
      <w:r w:rsidR="003445B0" w:rsidRPr="009035FA">
        <w:rPr>
          <w:sz w:val="24"/>
          <w:szCs w:val="24"/>
        </w:rPr>
        <w:t xml:space="preserve">times per week (e.g., Monday, Wednesday, and Friday). </w:t>
      </w:r>
      <w:r w:rsidR="0055743F" w:rsidRPr="009035FA">
        <w:rPr>
          <w:sz w:val="24"/>
          <w:szCs w:val="24"/>
        </w:rPr>
        <w:t xml:space="preserve"> One replicate of this experiment will be considered a paired release of treatment and control fish into the net pens.  If one or more replicates can be completed on each day of sampling, and the season extends for eight weeks, the experiment could include more than 24 replicates.  </w:t>
      </w:r>
      <w:r w:rsidR="003445B0" w:rsidRPr="009035FA">
        <w:rPr>
          <w:sz w:val="24"/>
          <w:szCs w:val="24"/>
        </w:rPr>
        <w:t xml:space="preserve">With four net pens and a goal of holding 30 fish per net pen, a total of 120 fish can be </w:t>
      </w:r>
      <w:r w:rsidR="0055743F" w:rsidRPr="009035FA">
        <w:rPr>
          <w:sz w:val="24"/>
          <w:szCs w:val="24"/>
        </w:rPr>
        <w:t>held for each 48-</w:t>
      </w:r>
      <w:r w:rsidR="003445B0" w:rsidRPr="009035FA">
        <w:rPr>
          <w:sz w:val="24"/>
          <w:szCs w:val="24"/>
        </w:rPr>
        <w:t>h</w:t>
      </w:r>
      <w:r w:rsidR="0055743F" w:rsidRPr="009035FA">
        <w:rPr>
          <w:sz w:val="24"/>
          <w:szCs w:val="24"/>
        </w:rPr>
        <w:t>our</w:t>
      </w:r>
      <w:r w:rsidR="003445B0" w:rsidRPr="009035FA">
        <w:rPr>
          <w:sz w:val="24"/>
          <w:szCs w:val="24"/>
        </w:rPr>
        <w:t xml:space="preserve"> period.  Provided target sample sizes for treatment and control groups can be achieved, up to 360 fish could be included each week.  By the end of the study period, up to 2,880 fish could be included in the experiment. </w:t>
      </w:r>
      <w:r w:rsidRPr="009035FA">
        <w:rPr>
          <w:sz w:val="24"/>
          <w:szCs w:val="24"/>
        </w:rPr>
        <w:t xml:space="preserve"> However</w:t>
      </w:r>
      <w:r w:rsidR="00E033AF" w:rsidRPr="009035FA">
        <w:rPr>
          <w:sz w:val="24"/>
          <w:szCs w:val="24"/>
        </w:rPr>
        <w:t>,</w:t>
      </w:r>
      <w:r w:rsidRPr="009035FA">
        <w:rPr>
          <w:sz w:val="24"/>
          <w:szCs w:val="24"/>
        </w:rPr>
        <w:t xml:space="preserve"> it is unlikely that target sample sizes will be achieved every day, particularly in weeks before </w:t>
      </w:r>
      <w:r w:rsidR="0015671E" w:rsidRPr="009035FA">
        <w:rPr>
          <w:sz w:val="24"/>
          <w:szCs w:val="24"/>
        </w:rPr>
        <w:t>and after the peak of the run.</w:t>
      </w:r>
    </w:p>
    <w:p w:rsidR="00205EB1" w:rsidRPr="009035FA" w:rsidRDefault="002A1A9F" w:rsidP="002A1A9F">
      <w:pPr>
        <w:spacing w:after="0" w:line="240" w:lineRule="auto"/>
        <w:ind w:firstLine="360"/>
        <w:rPr>
          <w:sz w:val="24"/>
          <w:szCs w:val="24"/>
        </w:rPr>
      </w:pPr>
      <w:r w:rsidRPr="009035FA">
        <w:rPr>
          <w:sz w:val="24"/>
          <w:szCs w:val="24"/>
        </w:rPr>
        <w:t xml:space="preserve">Recent studies have held salmon captured in sport or commercial gears for short periods (24 h) to quantify post-release mortality (Donaldson et al. 2011; Raby et al. 2015).  In these studies, the authors noted that holding fish in net pens increased stress levels that likely </w:t>
      </w:r>
      <w:r w:rsidRPr="009035FA">
        <w:rPr>
          <w:sz w:val="24"/>
          <w:szCs w:val="24"/>
        </w:rPr>
        <w:lastRenderedPageBreak/>
        <w:t>contributed to long-term mortality.  Sockeye salmon in Donaldson et al. (2011) were held at a density of 0.72 fish per m</w:t>
      </w:r>
      <w:r w:rsidRPr="009035FA">
        <w:rPr>
          <w:sz w:val="24"/>
          <w:szCs w:val="24"/>
          <w:vertAlign w:val="superscript"/>
        </w:rPr>
        <w:t>3</w:t>
      </w:r>
      <w:r w:rsidRPr="009035FA">
        <w:rPr>
          <w:sz w:val="24"/>
          <w:szCs w:val="24"/>
        </w:rPr>
        <w:t xml:space="preserve"> and Coho salmon in Raby et al. (2015) were held at densities ranging from 4.96 – 7.14 fish per m</w:t>
      </w:r>
      <w:r w:rsidRPr="009035FA">
        <w:rPr>
          <w:sz w:val="24"/>
          <w:szCs w:val="24"/>
          <w:vertAlign w:val="superscript"/>
        </w:rPr>
        <w:t>3</w:t>
      </w:r>
      <w:r w:rsidRPr="009035FA">
        <w:rPr>
          <w:sz w:val="24"/>
          <w:szCs w:val="24"/>
        </w:rPr>
        <w:t>.  Although neither of these studies utilized a control group, each compared the relative survival of fish held in net pens to fish immediately released with acoustic tags.  These studies were also based on smaller sample sizes and fewer replicates than proposed in this study; Donaldson et al. (2011) conducted only one replicate with 36 fish and Raby et al. (2015) conducted four replicates with sample size varying from 25-36 fish.  This study will be using large net pens and limit the density of fish in the pens to a maximum of 0.5 fish per m</w:t>
      </w:r>
      <w:r w:rsidRPr="009035FA">
        <w:rPr>
          <w:sz w:val="24"/>
          <w:szCs w:val="24"/>
          <w:vertAlign w:val="superscript"/>
        </w:rPr>
        <w:t>3</w:t>
      </w:r>
      <w:r w:rsidRPr="009035FA">
        <w:rPr>
          <w:sz w:val="24"/>
          <w:szCs w:val="24"/>
        </w:rPr>
        <w:t xml:space="preserve"> in an attempt to minimize confinement stress.  In addition, seine sampling will be conducted over 24 days, which should yield at least 24 replicates.</w:t>
      </w:r>
    </w:p>
    <w:p w:rsidR="002A1A9F" w:rsidRPr="009035FA" w:rsidRDefault="002A1A9F" w:rsidP="002A1A9F">
      <w:pPr>
        <w:spacing w:after="0" w:line="240" w:lineRule="auto"/>
        <w:ind w:firstLine="360"/>
        <w:rPr>
          <w:sz w:val="24"/>
          <w:szCs w:val="24"/>
        </w:rPr>
      </w:pPr>
    </w:p>
    <w:p w:rsidR="00205EB1" w:rsidRPr="009035FA" w:rsidRDefault="0015671E" w:rsidP="0015671E">
      <w:pPr>
        <w:spacing w:after="0" w:line="240" w:lineRule="auto"/>
        <w:rPr>
          <w:i/>
          <w:sz w:val="24"/>
          <w:szCs w:val="24"/>
        </w:rPr>
      </w:pPr>
      <w:r w:rsidRPr="009035FA">
        <w:rPr>
          <w:i/>
          <w:sz w:val="24"/>
          <w:szCs w:val="24"/>
        </w:rPr>
        <w:t>Expected Sample Sizes and Precision of Estimates</w:t>
      </w:r>
    </w:p>
    <w:p w:rsidR="00205EB1" w:rsidRPr="009035FA" w:rsidRDefault="00205EB1" w:rsidP="0015671E">
      <w:pPr>
        <w:spacing w:after="0" w:line="240" w:lineRule="auto"/>
        <w:rPr>
          <w:i/>
          <w:sz w:val="24"/>
          <w:szCs w:val="24"/>
        </w:rPr>
      </w:pPr>
    </w:p>
    <w:p w:rsidR="002C4CAC" w:rsidRPr="009035FA" w:rsidRDefault="008615F6" w:rsidP="002C4CAC">
      <w:pPr>
        <w:spacing w:after="0" w:line="240" w:lineRule="auto"/>
        <w:ind w:firstLine="360"/>
        <w:rPr>
          <w:sz w:val="24"/>
          <w:szCs w:val="24"/>
        </w:rPr>
      </w:pPr>
      <w:r w:rsidRPr="009035FA">
        <w:rPr>
          <w:sz w:val="24"/>
          <w:szCs w:val="24"/>
        </w:rPr>
        <w:t>To estimate</w:t>
      </w:r>
      <w:r w:rsidR="00066559" w:rsidRPr="009035FA">
        <w:rPr>
          <w:sz w:val="24"/>
          <w:szCs w:val="24"/>
        </w:rPr>
        <w:t xml:space="preserve"> the number of</w:t>
      </w:r>
      <w:r w:rsidRPr="009035FA">
        <w:rPr>
          <w:sz w:val="24"/>
          <w:szCs w:val="24"/>
        </w:rPr>
        <w:t xml:space="preserve"> </w:t>
      </w:r>
      <w:r w:rsidR="009C1710">
        <w:rPr>
          <w:sz w:val="24"/>
          <w:szCs w:val="24"/>
        </w:rPr>
        <w:t>Chinook, Coho and s</w:t>
      </w:r>
      <w:r w:rsidR="00066559" w:rsidRPr="009035FA">
        <w:rPr>
          <w:sz w:val="24"/>
          <w:szCs w:val="24"/>
        </w:rPr>
        <w:t>teelhead that might be caught in seines in 2017, CPUE for each species was modeled as a negative binomial distribution.  Negative binomial distributions were fit to CPUE</w:t>
      </w:r>
      <w:r w:rsidRPr="009035FA">
        <w:rPr>
          <w:sz w:val="24"/>
          <w:szCs w:val="24"/>
        </w:rPr>
        <w:t xml:space="preserve"> data from the pilot seine fisheries that occurred in the same river section from 2011 – 2013</w:t>
      </w:r>
      <w:r w:rsidR="00066559" w:rsidRPr="009035FA">
        <w:rPr>
          <w:sz w:val="24"/>
          <w:szCs w:val="24"/>
        </w:rPr>
        <w:t xml:space="preserve"> </w:t>
      </w:r>
      <w:r w:rsidR="00640421" w:rsidRPr="009035FA">
        <w:rPr>
          <w:sz w:val="24"/>
          <w:szCs w:val="24"/>
        </w:rPr>
        <w:t>as</w:t>
      </w:r>
      <w:r w:rsidR="00066559" w:rsidRPr="009035FA">
        <w:rPr>
          <w:sz w:val="24"/>
          <w:szCs w:val="24"/>
        </w:rPr>
        <w:t xml:space="preserve"> vector generalized linear models (</w:t>
      </w:r>
      <w:r w:rsidR="00BD462C" w:rsidRPr="009035FA">
        <w:rPr>
          <w:sz w:val="24"/>
          <w:szCs w:val="24"/>
        </w:rPr>
        <w:t>VGLM;</w:t>
      </w:r>
      <w:r w:rsidR="00640421" w:rsidRPr="009035FA">
        <w:rPr>
          <w:sz w:val="24"/>
          <w:szCs w:val="24"/>
        </w:rPr>
        <w:t xml:space="preserve"> </w:t>
      </w:r>
      <w:r w:rsidR="00066559" w:rsidRPr="009035FA">
        <w:rPr>
          <w:sz w:val="24"/>
          <w:szCs w:val="24"/>
        </w:rPr>
        <w:t xml:space="preserve">Ye </w:t>
      </w:r>
      <w:r w:rsidR="00BD462C" w:rsidRPr="009035FA">
        <w:rPr>
          <w:sz w:val="24"/>
          <w:szCs w:val="24"/>
        </w:rPr>
        <w:t>2015,</w:t>
      </w:r>
      <w:r w:rsidR="005B42B3" w:rsidRPr="009035FA">
        <w:rPr>
          <w:sz w:val="24"/>
          <w:szCs w:val="24"/>
        </w:rPr>
        <w:t xml:space="preserve"> </w:t>
      </w:r>
      <w:r w:rsidR="00BD462C" w:rsidRPr="009035FA">
        <w:rPr>
          <w:sz w:val="24"/>
          <w:szCs w:val="24"/>
        </w:rPr>
        <w:t>Ye 2017</w:t>
      </w:r>
      <w:r w:rsidR="00066559" w:rsidRPr="009035FA">
        <w:rPr>
          <w:sz w:val="24"/>
          <w:szCs w:val="24"/>
        </w:rPr>
        <w:t>)</w:t>
      </w:r>
      <w:r w:rsidRPr="009035FA">
        <w:rPr>
          <w:sz w:val="24"/>
          <w:szCs w:val="24"/>
        </w:rPr>
        <w:t xml:space="preserve">.  </w:t>
      </w:r>
      <w:r w:rsidR="00640421" w:rsidRPr="009035FA">
        <w:rPr>
          <w:sz w:val="24"/>
          <w:szCs w:val="24"/>
        </w:rPr>
        <w:t>Parameters for negative binomial CPUE distributions were modeled as functions of</w:t>
      </w:r>
      <w:r w:rsidR="00066559" w:rsidRPr="009035FA">
        <w:rPr>
          <w:sz w:val="24"/>
          <w:szCs w:val="24"/>
        </w:rPr>
        <w:t xml:space="preserve"> </w:t>
      </w:r>
      <w:r w:rsidR="00640421" w:rsidRPr="009035FA">
        <w:rPr>
          <w:sz w:val="24"/>
          <w:szCs w:val="24"/>
        </w:rPr>
        <w:t>s</w:t>
      </w:r>
      <w:r w:rsidRPr="009035FA">
        <w:rPr>
          <w:sz w:val="24"/>
          <w:szCs w:val="24"/>
        </w:rPr>
        <w:t>tatistical week</w:t>
      </w:r>
      <w:r w:rsidR="00640421" w:rsidRPr="009035FA">
        <w:rPr>
          <w:sz w:val="24"/>
          <w:szCs w:val="24"/>
        </w:rPr>
        <w:t xml:space="preserve"> and run size to account for run timing and the abundance of the target species</w:t>
      </w:r>
      <w:r w:rsidR="0043011F" w:rsidRPr="009035FA">
        <w:rPr>
          <w:sz w:val="24"/>
          <w:szCs w:val="24"/>
        </w:rPr>
        <w:t xml:space="preserve">.  </w:t>
      </w:r>
      <w:r w:rsidR="00640421" w:rsidRPr="009035FA">
        <w:rPr>
          <w:sz w:val="24"/>
          <w:szCs w:val="24"/>
        </w:rPr>
        <w:t>The expected CPUE distribution for each week of the study period in 2017 was predicted with the fitted VGLM models for each species g</w:t>
      </w:r>
      <w:r w:rsidR="0043011F" w:rsidRPr="009035FA">
        <w:rPr>
          <w:sz w:val="24"/>
          <w:szCs w:val="24"/>
        </w:rPr>
        <w:t>iven the</w:t>
      </w:r>
      <w:r w:rsidR="00640421" w:rsidRPr="009035FA">
        <w:rPr>
          <w:sz w:val="24"/>
          <w:szCs w:val="24"/>
        </w:rPr>
        <w:t>ir respective 2017 run forecasts.</w:t>
      </w:r>
      <w:r w:rsidR="0043011F" w:rsidRPr="009035FA">
        <w:rPr>
          <w:sz w:val="24"/>
          <w:szCs w:val="24"/>
        </w:rPr>
        <w:t xml:space="preserve">  Catch data were then simulated</w:t>
      </w:r>
      <w:r w:rsidR="00E64C06" w:rsidRPr="009035FA">
        <w:rPr>
          <w:sz w:val="24"/>
          <w:szCs w:val="24"/>
        </w:rPr>
        <w:t xml:space="preserve"> 1000 times</w:t>
      </w:r>
      <w:r w:rsidR="0043011F" w:rsidRPr="009035FA">
        <w:rPr>
          <w:sz w:val="24"/>
          <w:szCs w:val="24"/>
        </w:rPr>
        <w:t xml:space="preserve"> </w:t>
      </w:r>
      <w:r w:rsidR="004824D5" w:rsidRPr="009035FA">
        <w:rPr>
          <w:sz w:val="24"/>
          <w:szCs w:val="24"/>
        </w:rPr>
        <w:t xml:space="preserve">from </w:t>
      </w:r>
      <w:r w:rsidR="0043011F" w:rsidRPr="009035FA">
        <w:rPr>
          <w:sz w:val="24"/>
          <w:szCs w:val="24"/>
        </w:rPr>
        <w:t xml:space="preserve">the </w:t>
      </w:r>
      <w:r w:rsidR="002C4CAC" w:rsidRPr="009035FA">
        <w:rPr>
          <w:sz w:val="24"/>
          <w:szCs w:val="24"/>
        </w:rPr>
        <w:t>predicted CPUE distributions to model expected</w:t>
      </w:r>
      <w:r w:rsidR="004824D5" w:rsidRPr="009035FA">
        <w:rPr>
          <w:sz w:val="24"/>
          <w:szCs w:val="24"/>
        </w:rPr>
        <w:t xml:space="preserve"> sample sizes by week</w:t>
      </w:r>
      <w:r w:rsidR="002C4CAC" w:rsidRPr="009035FA">
        <w:rPr>
          <w:sz w:val="24"/>
          <w:szCs w:val="24"/>
        </w:rPr>
        <w:t>.  Each catch simulation consisted of twelve simulated sets (</w:t>
      </w:r>
      <w:r w:rsidR="00DE1D57" w:rsidRPr="009035FA">
        <w:rPr>
          <w:sz w:val="24"/>
          <w:szCs w:val="24"/>
        </w:rPr>
        <w:t>2 boats</w:t>
      </w:r>
      <w:r w:rsidR="002C4CAC" w:rsidRPr="009035FA">
        <w:rPr>
          <w:sz w:val="24"/>
          <w:szCs w:val="24"/>
        </w:rPr>
        <w:t xml:space="preserve"> conducting 2 sets each per</w:t>
      </w:r>
      <w:r w:rsidR="005B42B3" w:rsidRPr="009035FA">
        <w:rPr>
          <w:sz w:val="24"/>
          <w:szCs w:val="24"/>
        </w:rPr>
        <w:t xml:space="preserve"> </w:t>
      </w:r>
      <w:r w:rsidR="002C4CAC" w:rsidRPr="009035FA">
        <w:rPr>
          <w:sz w:val="24"/>
          <w:szCs w:val="24"/>
        </w:rPr>
        <w:t>day, 3 days per week) for an 8 week period</w:t>
      </w:r>
      <w:r w:rsidR="0043011F" w:rsidRPr="009035FA">
        <w:rPr>
          <w:sz w:val="24"/>
          <w:szCs w:val="24"/>
        </w:rPr>
        <w:t xml:space="preserve">.  </w:t>
      </w:r>
    </w:p>
    <w:p w:rsidR="0043372F" w:rsidRPr="009035FA" w:rsidRDefault="0017255C" w:rsidP="002C4CAC">
      <w:pPr>
        <w:spacing w:after="0" w:line="240" w:lineRule="auto"/>
        <w:ind w:firstLine="360"/>
        <w:rPr>
          <w:sz w:val="24"/>
          <w:szCs w:val="24"/>
        </w:rPr>
      </w:pPr>
      <w:r w:rsidRPr="009035FA">
        <w:rPr>
          <w:sz w:val="24"/>
          <w:szCs w:val="24"/>
        </w:rPr>
        <w:t>Results of the CPUE simulations showed that a</w:t>
      </w:r>
      <w:r w:rsidR="0043011F" w:rsidRPr="009035FA">
        <w:rPr>
          <w:sz w:val="24"/>
          <w:szCs w:val="24"/>
        </w:rPr>
        <w:t>pproximately 670</w:t>
      </w:r>
      <w:r w:rsidR="00E64C06" w:rsidRPr="009035FA">
        <w:rPr>
          <w:sz w:val="24"/>
          <w:szCs w:val="24"/>
        </w:rPr>
        <w:t xml:space="preserve"> fall Chinook (575-760; 95% CL) and</w:t>
      </w:r>
      <w:r w:rsidR="0043011F" w:rsidRPr="009035FA">
        <w:rPr>
          <w:sz w:val="24"/>
          <w:szCs w:val="24"/>
        </w:rPr>
        <w:t xml:space="preserve"> 290 Coho (200-3</w:t>
      </w:r>
      <w:r w:rsidR="00DB3AAB" w:rsidRPr="009035FA">
        <w:rPr>
          <w:sz w:val="24"/>
          <w:szCs w:val="24"/>
        </w:rPr>
        <w:t>80</w:t>
      </w:r>
      <w:r w:rsidR="0043011F" w:rsidRPr="009035FA">
        <w:rPr>
          <w:sz w:val="24"/>
          <w:szCs w:val="24"/>
        </w:rPr>
        <w:t xml:space="preserve">; 95% CL) </w:t>
      </w:r>
      <w:r w:rsidR="00E64C06" w:rsidRPr="009035FA">
        <w:rPr>
          <w:sz w:val="24"/>
          <w:szCs w:val="24"/>
        </w:rPr>
        <w:t>could be capture</w:t>
      </w:r>
      <w:r w:rsidR="002C4CAC" w:rsidRPr="009035FA">
        <w:rPr>
          <w:sz w:val="24"/>
          <w:szCs w:val="24"/>
        </w:rPr>
        <w:t>d</w:t>
      </w:r>
      <w:r w:rsidR="00E64C06" w:rsidRPr="009035FA">
        <w:rPr>
          <w:sz w:val="24"/>
          <w:szCs w:val="24"/>
        </w:rPr>
        <w:t xml:space="preserve"> </w:t>
      </w:r>
      <w:r w:rsidRPr="009035FA">
        <w:rPr>
          <w:sz w:val="24"/>
          <w:szCs w:val="24"/>
        </w:rPr>
        <w:t>over the course of this study</w:t>
      </w:r>
      <w:r w:rsidR="002C4CAC" w:rsidRPr="009035FA">
        <w:rPr>
          <w:sz w:val="24"/>
          <w:szCs w:val="24"/>
        </w:rPr>
        <w:t xml:space="preserve"> in 2017</w:t>
      </w:r>
      <w:r w:rsidR="0043011F" w:rsidRPr="009035FA">
        <w:rPr>
          <w:sz w:val="24"/>
          <w:szCs w:val="24"/>
        </w:rPr>
        <w:t xml:space="preserve">.  </w:t>
      </w:r>
      <w:r w:rsidR="009C1710">
        <w:rPr>
          <w:sz w:val="24"/>
          <w:szCs w:val="24"/>
        </w:rPr>
        <w:t>Although s</w:t>
      </w:r>
      <w:r w:rsidR="0043372F" w:rsidRPr="009035FA">
        <w:rPr>
          <w:sz w:val="24"/>
          <w:szCs w:val="24"/>
        </w:rPr>
        <w:t>teel</w:t>
      </w:r>
      <w:r w:rsidR="002C4CAC" w:rsidRPr="009035FA">
        <w:rPr>
          <w:sz w:val="24"/>
          <w:szCs w:val="24"/>
        </w:rPr>
        <w:t xml:space="preserve">head are not a focal species </w:t>
      </w:r>
      <w:r w:rsidR="0043372F" w:rsidRPr="009035FA">
        <w:rPr>
          <w:sz w:val="24"/>
          <w:szCs w:val="24"/>
        </w:rPr>
        <w:t>in thi</w:t>
      </w:r>
      <w:r w:rsidR="002C4CAC" w:rsidRPr="009035FA">
        <w:rPr>
          <w:sz w:val="24"/>
          <w:szCs w:val="24"/>
        </w:rPr>
        <w:t xml:space="preserve">s study, </w:t>
      </w:r>
      <w:r w:rsidRPr="009035FA">
        <w:rPr>
          <w:sz w:val="24"/>
          <w:szCs w:val="24"/>
        </w:rPr>
        <w:t>ESA impact limits could potentially limit both lower Columbia River fisheries and research in 2017</w:t>
      </w:r>
      <w:r w:rsidR="0043372F" w:rsidRPr="009035FA">
        <w:rPr>
          <w:sz w:val="24"/>
          <w:szCs w:val="24"/>
        </w:rPr>
        <w:t xml:space="preserve">.  </w:t>
      </w:r>
      <w:r w:rsidRPr="009035FA">
        <w:rPr>
          <w:sz w:val="24"/>
          <w:szCs w:val="24"/>
        </w:rPr>
        <w:t>Steelhead catch models indicated</w:t>
      </w:r>
      <w:r w:rsidR="00E64C06" w:rsidRPr="009035FA">
        <w:rPr>
          <w:sz w:val="24"/>
          <w:szCs w:val="24"/>
        </w:rPr>
        <w:t xml:space="preserve"> appr</w:t>
      </w:r>
      <w:r w:rsidR="009C1710">
        <w:rPr>
          <w:sz w:val="24"/>
          <w:szCs w:val="24"/>
        </w:rPr>
        <w:t>oximately 190 (120-270; 95%CL) s</w:t>
      </w:r>
      <w:r w:rsidR="00E64C06" w:rsidRPr="009035FA">
        <w:rPr>
          <w:sz w:val="24"/>
          <w:szCs w:val="24"/>
        </w:rPr>
        <w:t xml:space="preserve">teelhead could be </w:t>
      </w:r>
      <w:r w:rsidR="00DE1D57" w:rsidRPr="009035FA">
        <w:rPr>
          <w:sz w:val="24"/>
          <w:szCs w:val="24"/>
        </w:rPr>
        <w:t>handled</w:t>
      </w:r>
      <w:r w:rsidR="00E64C06" w:rsidRPr="009035FA">
        <w:rPr>
          <w:sz w:val="24"/>
          <w:szCs w:val="24"/>
        </w:rPr>
        <w:t xml:space="preserve"> during this</w:t>
      </w:r>
      <w:r w:rsidR="00DE1D57" w:rsidRPr="009035FA">
        <w:rPr>
          <w:sz w:val="24"/>
          <w:szCs w:val="24"/>
        </w:rPr>
        <w:t xml:space="preserve"> study</w:t>
      </w:r>
      <w:r w:rsidR="00E64C06" w:rsidRPr="009035FA">
        <w:rPr>
          <w:sz w:val="24"/>
          <w:szCs w:val="24"/>
        </w:rPr>
        <w:t xml:space="preserve"> </w:t>
      </w:r>
      <w:r w:rsidR="0043372F" w:rsidRPr="009035FA">
        <w:rPr>
          <w:sz w:val="24"/>
          <w:szCs w:val="24"/>
        </w:rPr>
        <w:t>i</w:t>
      </w:r>
      <w:r w:rsidR="00E64C06" w:rsidRPr="009035FA">
        <w:rPr>
          <w:sz w:val="24"/>
          <w:szCs w:val="24"/>
        </w:rPr>
        <w:t>n 2017</w:t>
      </w:r>
      <w:r w:rsidR="00DE1D57" w:rsidRPr="009035FA">
        <w:rPr>
          <w:sz w:val="24"/>
          <w:szCs w:val="24"/>
        </w:rPr>
        <w:t xml:space="preserve">.  Given the forecasted proportion of the Snake River B-run stock, </w:t>
      </w:r>
      <w:r w:rsidR="00E64C06" w:rsidRPr="009035FA">
        <w:rPr>
          <w:sz w:val="24"/>
          <w:szCs w:val="24"/>
        </w:rPr>
        <w:t>approximately 2</w:t>
      </w:r>
      <w:r w:rsidR="00DE1D57" w:rsidRPr="009035FA">
        <w:rPr>
          <w:sz w:val="24"/>
          <w:szCs w:val="24"/>
        </w:rPr>
        <w:t xml:space="preserve"> of the 190 steelhead encountered could be </w:t>
      </w:r>
      <w:r w:rsidR="00E64C06" w:rsidRPr="009035FA">
        <w:rPr>
          <w:sz w:val="24"/>
          <w:szCs w:val="24"/>
        </w:rPr>
        <w:t xml:space="preserve">wild </w:t>
      </w:r>
      <w:r w:rsidRPr="009035FA">
        <w:rPr>
          <w:sz w:val="24"/>
          <w:szCs w:val="24"/>
        </w:rPr>
        <w:t xml:space="preserve">Snake River </w:t>
      </w:r>
      <w:r w:rsidR="00DE1D57" w:rsidRPr="009035FA">
        <w:rPr>
          <w:sz w:val="24"/>
          <w:szCs w:val="24"/>
        </w:rPr>
        <w:t>B-run</w:t>
      </w:r>
      <w:r w:rsidR="00E64C06" w:rsidRPr="009035FA">
        <w:rPr>
          <w:sz w:val="24"/>
          <w:szCs w:val="24"/>
        </w:rPr>
        <w:t xml:space="preserve"> (the most limiting ESA-listed stock). </w:t>
      </w:r>
      <w:r w:rsidR="0043372F" w:rsidRPr="009035FA">
        <w:rPr>
          <w:sz w:val="24"/>
          <w:szCs w:val="24"/>
        </w:rPr>
        <w:t xml:space="preserve">  Assuming </w:t>
      </w:r>
      <w:r w:rsidR="00DE1D57" w:rsidRPr="009035FA">
        <w:rPr>
          <w:sz w:val="24"/>
          <w:szCs w:val="24"/>
        </w:rPr>
        <w:t>steelhead stocks are captured in proportion to their abundance and a 2% p</w:t>
      </w:r>
      <w:r w:rsidR="009C1710">
        <w:rPr>
          <w:sz w:val="24"/>
          <w:szCs w:val="24"/>
        </w:rPr>
        <w:t>ost-release mortality rate for s</w:t>
      </w:r>
      <w:r w:rsidR="00DE1D57" w:rsidRPr="009035FA">
        <w:rPr>
          <w:sz w:val="24"/>
          <w:szCs w:val="24"/>
        </w:rPr>
        <w:t xml:space="preserve">teelhead captured in purse seines (Rawding et al. 2016); </w:t>
      </w:r>
      <w:r w:rsidR="0043372F" w:rsidRPr="009035FA">
        <w:rPr>
          <w:sz w:val="24"/>
          <w:szCs w:val="24"/>
        </w:rPr>
        <w:t>our expecte</w:t>
      </w:r>
      <w:r w:rsidR="00DE1D57" w:rsidRPr="009035FA">
        <w:rPr>
          <w:sz w:val="24"/>
          <w:szCs w:val="24"/>
        </w:rPr>
        <w:t>d impacts for this research could be</w:t>
      </w:r>
      <w:r w:rsidR="0043372F" w:rsidRPr="009035FA">
        <w:rPr>
          <w:sz w:val="24"/>
          <w:szCs w:val="24"/>
        </w:rPr>
        <w:t xml:space="preserve"> 0.04 (0.02 – 0.05; 95% CL) wild B-steelhead mortalities. </w:t>
      </w:r>
    </w:p>
    <w:p w:rsidR="0043011F" w:rsidRPr="009035FA" w:rsidRDefault="0043372F" w:rsidP="00513CFC">
      <w:pPr>
        <w:spacing w:after="0" w:line="240" w:lineRule="auto"/>
        <w:ind w:firstLine="360"/>
        <w:rPr>
          <w:sz w:val="24"/>
          <w:szCs w:val="24"/>
        </w:rPr>
      </w:pPr>
      <w:r w:rsidRPr="009035FA">
        <w:rPr>
          <w:sz w:val="24"/>
          <w:szCs w:val="24"/>
        </w:rPr>
        <w:t>S</w:t>
      </w:r>
      <w:r w:rsidR="00DE1D57" w:rsidRPr="009035FA">
        <w:rPr>
          <w:sz w:val="24"/>
          <w:szCs w:val="24"/>
        </w:rPr>
        <w:t>imulated catch data were</w:t>
      </w:r>
      <w:r w:rsidRPr="009035FA">
        <w:rPr>
          <w:sz w:val="24"/>
          <w:szCs w:val="24"/>
        </w:rPr>
        <w:t xml:space="preserve"> used </w:t>
      </w:r>
      <w:r w:rsidR="00513CFC" w:rsidRPr="009035FA">
        <w:rPr>
          <w:sz w:val="24"/>
          <w:szCs w:val="24"/>
        </w:rPr>
        <w:t>to conduct a</w:t>
      </w:r>
      <w:r w:rsidRPr="009035FA">
        <w:rPr>
          <w:sz w:val="24"/>
          <w:szCs w:val="24"/>
        </w:rPr>
        <w:t xml:space="preserve"> power analysis to </w:t>
      </w:r>
      <w:r w:rsidR="00513CFC" w:rsidRPr="009035FA">
        <w:rPr>
          <w:sz w:val="24"/>
          <w:szCs w:val="24"/>
        </w:rPr>
        <w:t xml:space="preserve">determine </w:t>
      </w:r>
      <w:r w:rsidR="00DE1D57" w:rsidRPr="009035FA">
        <w:rPr>
          <w:sz w:val="24"/>
          <w:szCs w:val="24"/>
        </w:rPr>
        <w:t xml:space="preserve">the level of </w:t>
      </w:r>
      <w:r w:rsidR="00513CFC" w:rsidRPr="009035FA">
        <w:rPr>
          <w:sz w:val="24"/>
          <w:szCs w:val="24"/>
        </w:rPr>
        <w:t xml:space="preserve">precision </w:t>
      </w:r>
      <w:r w:rsidR="00DE1D57" w:rsidRPr="009035FA">
        <w:rPr>
          <w:sz w:val="24"/>
          <w:szCs w:val="24"/>
        </w:rPr>
        <w:t xml:space="preserve">that could be </w:t>
      </w:r>
      <w:r w:rsidR="00513CFC" w:rsidRPr="009035FA">
        <w:rPr>
          <w:sz w:val="24"/>
          <w:szCs w:val="24"/>
        </w:rPr>
        <w:t>expect</w:t>
      </w:r>
      <w:r w:rsidR="002C4CAC" w:rsidRPr="009035FA">
        <w:rPr>
          <w:sz w:val="24"/>
          <w:szCs w:val="24"/>
        </w:rPr>
        <w:t>ed</w:t>
      </w:r>
      <w:r w:rsidR="00DE1D57" w:rsidRPr="009035FA">
        <w:rPr>
          <w:sz w:val="24"/>
          <w:szCs w:val="24"/>
        </w:rPr>
        <w:t xml:space="preserve"> for</w:t>
      </w:r>
      <w:r w:rsidR="00513CFC" w:rsidRPr="009035FA">
        <w:rPr>
          <w:sz w:val="24"/>
          <w:szCs w:val="24"/>
        </w:rPr>
        <w:t xml:space="preserve"> post-release</w:t>
      </w:r>
      <w:r w:rsidRPr="009035FA">
        <w:rPr>
          <w:sz w:val="24"/>
          <w:szCs w:val="24"/>
        </w:rPr>
        <w:t xml:space="preserve"> mortality estimates</w:t>
      </w:r>
      <w:r w:rsidR="002C4CAC" w:rsidRPr="009035FA">
        <w:rPr>
          <w:sz w:val="24"/>
          <w:szCs w:val="24"/>
        </w:rPr>
        <w:t xml:space="preserve"> derived from this study</w:t>
      </w:r>
      <w:r w:rsidR="00DB3AAB" w:rsidRPr="009035FA">
        <w:rPr>
          <w:sz w:val="24"/>
          <w:szCs w:val="24"/>
        </w:rPr>
        <w:t xml:space="preserve">.  </w:t>
      </w:r>
      <w:r w:rsidR="00DE1D57" w:rsidRPr="009035FA">
        <w:rPr>
          <w:sz w:val="24"/>
          <w:szCs w:val="24"/>
        </w:rPr>
        <w:t>S</w:t>
      </w:r>
      <w:r w:rsidRPr="009035FA">
        <w:rPr>
          <w:sz w:val="24"/>
          <w:szCs w:val="24"/>
        </w:rPr>
        <w:t xml:space="preserve">imulated catch data and </w:t>
      </w:r>
      <w:r w:rsidR="0017255C" w:rsidRPr="009035FA">
        <w:rPr>
          <w:sz w:val="24"/>
          <w:szCs w:val="24"/>
        </w:rPr>
        <w:t>several “best-guess”</w:t>
      </w:r>
      <w:r w:rsidRPr="009035FA">
        <w:rPr>
          <w:sz w:val="24"/>
          <w:szCs w:val="24"/>
        </w:rPr>
        <w:t xml:space="preserve"> survival rates for </w:t>
      </w:r>
      <w:r w:rsidR="00DE1D57" w:rsidRPr="009035FA">
        <w:rPr>
          <w:sz w:val="24"/>
          <w:szCs w:val="24"/>
        </w:rPr>
        <w:t xml:space="preserve">the </w:t>
      </w:r>
      <w:r w:rsidRPr="009035FA">
        <w:rPr>
          <w:sz w:val="24"/>
          <w:szCs w:val="24"/>
        </w:rPr>
        <w:t>treatment an</w:t>
      </w:r>
      <w:r w:rsidR="0017255C" w:rsidRPr="009035FA">
        <w:rPr>
          <w:sz w:val="24"/>
          <w:szCs w:val="24"/>
        </w:rPr>
        <w:t xml:space="preserve">d control groups were used </w:t>
      </w:r>
      <w:r w:rsidR="00DE1D57" w:rsidRPr="009035FA">
        <w:rPr>
          <w:sz w:val="24"/>
          <w:szCs w:val="24"/>
        </w:rPr>
        <w:t>to simulate live/dead data</w:t>
      </w:r>
      <w:r w:rsidR="0017255C" w:rsidRPr="009035FA">
        <w:rPr>
          <w:sz w:val="24"/>
          <w:szCs w:val="24"/>
        </w:rPr>
        <w:t xml:space="preserve"> </w:t>
      </w:r>
      <w:r w:rsidR="00DE1D57" w:rsidRPr="009035FA">
        <w:rPr>
          <w:sz w:val="24"/>
          <w:szCs w:val="24"/>
        </w:rPr>
        <w:t xml:space="preserve">from a binomial distribution to model </w:t>
      </w:r>
      <w:r w:rsidR="0015671E" w:rsidRPr="009035FA">
        <w:rPr>
          <w:sz w:val="24"/>
          <w:szCs w:val="24"/>
        </w:rPr>
        <w:t>the survival part of the study</w:t>
      </w:r>
      <w:r w:rsidR="0017255C" w:rsidRPr="009035FA">
        <w:rPr>
          <w:sz w:val="24"/>
          <w:szCs w:val="24"/>
        </w:rPr>
        <w:t>.</w:t>
      </w:r>
      <w:r w:rsidR="00513CFC" w:rsidRPr="009035FA">
        <w:rPr>
          <w:sz w:val="24"/>
          <w:szCs w:val="24"/>
        </w:rPr>
        <w:t xml:space="preserve"> </w:t>
      </w:r>
      <w:r w:rsidR="0015671E" w:rsidRPr="009035FA">
        <w:rPr>
          <w:sz w:val="24"/>
          <w:szCs w:val="24"/>
        </w:rPr>
        <w:t xml:space="preserve"> Simple l</w:t>
      </w:r>
      <w:r w:rsidRPr="009035FA">
        <w:rPr>
          <w:sz w:val="24"/>
          <w:szCs w:val="24"/>
        </w:rPr>
        <w:t xml:space="preserve">ogistic regression models were </w:t>
      </w:r>
      <w:r w:rsidR="00DE1D57" w:rsidRPr="009035FA">
        <w:rPr>
          <w:sz w:val="24"/>
          <w:szCs w:val="24"/>
        </w:rPr>
        <w:t>fit to the simulated</w:t>
      </w:r>
      <w:r w:rsidRPr="009035FA">
        <w:rPr>
          <w:sz w:val="24"/>
          <w:szCs w:val="24"/>
        </w:rPr>
        <w:t xml:space="preserve"> survival data</w:t>
      </w:r>
      <w:r w:rsidR="0015671E" w:rsidRPr="009035FA">
        <w:rPr>
          <w:sz w:val="24"/>
          <w:szCs w:val="24"/>
        </w:rPr>
        <w:t xml:space="preserve"> with only a fixed categorical treatment effect.   P</w:t>
      </w:r>
      <w:r w:rsidRPr="009035FA">
        <w:rPr>
          <w:sz w:val="24"/>
          <w:szCs w:val="24"/>
        </w:rPr>
        <w:t xml:space="preserve">redicted probabilities of survival </w:t>
      </w:r>
      <w:r w:rsidR="0017255C" w:rsidRPr="009035FA">
        <w:rPr>
          <w:sz w:val="24"/>
          <w:szCs w:val="24"/>
        </w:rPr>
        <w:t xml:space="preserve">for the treatment and control </w:t>
      </w:r>
      <w:r w:rsidR="00DE1D57" w:rsidRPr="009035FA">
        <w:rPr>
          <w:sz w:val="24"/>
          <w:szCs w:val="24"/>
        </w:rPr>
        <w:t>groups</w:t>
      </w:r>
      <w:r w:rsidR="0017255C" w:rsidRPr="009035FA">
        <w:rPr>
          <w:sz w:val="24"/>
          <w:szCs w:val="24"/>
        </w:rPr>
        <w:t xml:space="preserve"> and </w:t>
      </w:r>
      <w:r w:rsidRPr="009035FA">
        <w:rPr>
          <w:sz w:val="24"/>
          <w:szCs w:val="24"/>
        </w:rPr>
        <w:t>their confidence limits</w:t>
      </w:r>
      <w:r w:rsidR="0015671E" w:rsidRPr="009035FA">
        <w:rPr>
          <w:sz w:val="24"/>
          <w:szCs w:val="24"/>
        </w:rPr>
        <w:t xml:space="preserve"> from logistic regression models</w:t>
      </w:r>
      <w:r w:rsidRPr="009035FA">
        <w:rPr>
          <w:sz w:val="24"/>
          <w:szCs w:val="24"/>
        </w:rPr>
        <w:t xml:space="preserve"> were </w:t>
      </w:r>
      <w:r w:rsidR="0017255C" w:rsidRPr="009035FA">
        <w:rPr>
          <w:sz w:val="24"/>
          <w:szCs w:val="24"/>
        </w:rPr>
        <w:t xml:space="preserve">used to </w:t>
      </w:r>
      <w:r w:rsidR="0015671E" w:rsidRPr="009035FA">
        <w:rPr>
          <w:sz w:val="24"/>
          <w:szCs w:val="24"/>
        </w:rPr>
        <w:t>derive</w:t>
      </w:r>
      <w:r w:rsidR="00DE1D57" w:rsidRPr="009035FA">
        <w:rPr>
          <w:sz w:val="24"/>
          <w:szCs w:val="24"/>
        </w:rPr>
        <w:t xml:space="preserve"> estimate</w:t>
      </w:r>
      <w:r w:rsidR="0015671E" w:rsidRPr="009035FA">
        <w:rPr>
          <w:sz w:val="24"/>
          <w:szCs w:val="24"/>
        </w:rPr>
        <w:t>s</w:t>
      </w:r>
      <w:r w:rsidR="00DE1D57" w:rsidRPr="009035FA">
        <w:rPr>
          <w:sz w:val="24"/>
          <w:szCs w:val="24"/>
        </w:rPr>
        <w:t xml:space="preserve"> of post-release mortality as the</w:t>
      </w:r>
      <w:r w:rsidR="002C4CAC" w:rsidRPr="009035FA">
        <w:rPr>
          <w:sz w:val="24"/>
          <w:szCs w:val="24"/>
        </w:rPr>
        <w:t xml:space="preserve"> mortality</w:t>
      </w:r>
      <w:r w:rsidR="0017255C" w:rsidRPr="009035FA">
        <w:rPr>
          <w:sz w:val="24"/>
          <w:szCs w:val="24"/>
        </w:rPr>
        <w:t xml:space="preserve"> of the treatment fish</w:t>
      </w:r>
      <w:r w:rsidR="002C4CAC" w:rsidRPr="009035FA">
        <w:rPr>
          <w:sz w:val="24"/>
          <w:szCs w:val="24"/>
        </w:rPr>
        <w:t xml:space="preserve"> </w:t>
      </w:r>
      <w:r w:rsidR="0015671E" w:rsidRPr="009035FA">
        <w:rPr>
          <w:sz w:val="24"/>
          <w:szCs w:val="24"/>
        </w:rPr>
        <w:t xml:space="preserve">relative </w:t>
      </w:r>
      <w:r w:rsidR="00DE1D57" w:rsidRPr="009035FA">
        <w:rPr>
          <w:sz w:val="24"/>
          <w:szCs w:val="24"/>
        </w:rPr>
        <w:t>to the control group</w:t>
      </w:r>
      <w:r w:rsidR="0015671E" w:rsidRPr="009035FA">
        <w:rPr>
          <w:sz w:val="24"/>
          <w:szCs w:val="24"/>
        </w:rPr>
        <w:t xml:space="preserve"> (Pollock and Pine 2007)</w:t>
      </w:r>
      <w:r w:rsidR="00DE1D57" w:rsidRPr="009035FA">
        <w:rPr>
          <w:sz w:val="24"/>
          <w:szCs w:val="24"/>
        </w:rPr>
        <w:t>.</w:t>
      </w:r>
      <w:r w:rsidRPr="009035FA">
        <w:rPr>
          <w:sz w:val="24"/>
          <w:szCs w:val="24"/>
        </w:rPr>
        <w:t xml:space="preserve">  </w:t>
      </w:r>
      <w:r w:rsidR="0017255C" w:rsidRPr="009035FA">
        <w:rPr>
          <w:sz w:val="24"/>
          <w:szCs w:val="24"/>
        </w:rPr>
        <w:t xml:space="preserve">At the expected sample sizes, </w:t>
      </w:r>
      <w:r w:rsidR="0015671E" w:rsidRPr="009035FA">
        <w:rPr>
          <w:sz w:val="24"/>
          <w:szCs w:val="24"/>
        </w:rPr>
        <w:t>survival study simulations</w:t>
      </w:r>
      <w:r w:rsidR="0017255C" w:rsidRPr="009035FA">
        <w:rPr>
          <w:sz w:val="24"/>
          <w:szCs w:val="24"/>
        </w:rPr>
        <w:t xml:space="preserve"> </w:t>
      </w:r>
      <w:r w:rsidR="0017255C" w:rsidRPr="009035FA">
        <w:rPr>
          <w:sz w:val="24"/>
          <w:szCs w:val="24"/>
        </w:rPr>
        <w:lastRenderedPageBreak/>
        <w:t>regression simulations suggest</w:t>
      </w:r>
      <w:r w:rsidR="00513CFC" w:rsidRPr="009035FA">
        <w:rPr>
          <w:sz w:val="24"/>
          <w:szCs w:val="24"/>
        </w:rPr>
        <w:t xml:space="preserve"> the half-width of </w:t>
      </w:r>
      <w:r w:rsidR="0017255C" w:rsidRPr="009035FA">
        <w:rPr>
          <w:sz w:val="24"/>
          <w:szCs w:val="24"/>
        </w:rPr>
        <w:t>the 95% confidence intervals for</w:t>
      </w:r>
      <w:r w:rsidR="00513CFC" w:rsidRPr="009035FA">
        <w:rPr>
          <w:sz w:val="24"/>
          <w:szCs w:val="24"/>
        </w:rPr>
        <w:t xml:space="preserve"> </w:t>
      </w:r>
      <w:r w:rsidR="0017255C" w:rsidRPr="009035FA">
        <w:rPr>
          <w:sz w:val="24"/>
          <w:szCs w:val="24"/>
        </w:rPr>
        <w:t xml:space="preserve">seine </w:t>
      </w:r>
      <w:r w:rsidR="00513CFC" w:rsidRPr="009035FA">
        <w:rPr>
          <w:sz w:val="24"/>
          <w:szCs w:val="24"/>
        </w:rPr>
        <w:t xml:space="preserve">post-release mortality estimates </w:t>
      </w:r>
      <w:r w:rsidR="0015671E" w:rsidRPr="009035FA">
        <w:rPr>
          <w:sz w:val="24"/>
          <w:szCs w:val="24"/>
        </w:rPr>
        <w:t>could</w:t>
      </w:r>
      <w:r w:rsidR="00513CFC" w:rsidRPr="009035FA">
        <w:rPr>
          <w:sz w:val="24"/>
          <w:szCs w:val="24"/>
        </w:rPr>
        <w:t xml:space="preserve"> be approximately 1.5% for Chinook and 3% for Coho.</w:t>
      </w:r>
    </w:p>
    <w:p w:rsidR="00004053" w:rsidRPr="009035FA" w:rsidRDefault="00004053">
      <w:pPr>
        <w:rPr>
          <w:i/>
          <w:sz w:val="24"/>
          <w:szCs w:val="24"/>
        </w:rPr>
      </w:pPr>
    </w:p>
    <w:p w:rsidR="00205EB1" w:rsidRPr="009035FA" w:rsidRDefault="00205EB1" w:rsidP="002A1A9F">
      <w:pPr>
        <w:pStyle w:val="ListParagraph"/>
        <w:spacing w:after="0" w:line="240" w:lineRule="auto"/>
        <w:ind w:left="0"/>
        <w:contextualSpacing w:val="0"/>
        <w:rPr>
          <w:i/>
          <w:sz w:val="24"/>
          <w:szCs w:val="24"/>
        </w:rPr>
      </w:pPr>
      <w:r w:rsidRPr="009035FA">
        <w:rPr>
          <w:i/>
          <w:sz w:val="24"/>
          <w:szCs w:val="24"/>
        </w:rPr>
        <w:t>Data Analysis</w:t>
      </w:r>
    </w:p>
    <w:p w:rsidR="002A1A9F" w:rsidRPr="009035FA" w:rsidRDefault="002A1A9F" w:rsidP="002A1A9F">
      <w:pPr>
        <w:pStyle w:val="ListParagraph"/>
        <w:spacing w:after="0" w:line="240" w:lineRule="auto"/>
        <w:ind w:left="0"/>
        <w:contextualSpacing w:val="0"/>
        <w:rPr>
          <w:i/>
          <w:sz w:val="24"/>
          <w:szCs w:val="24"/>
        </w:rPr>
      </w:pPr>
    </w:p>
    <w:p w:rsidR="00FD1E64" w:rsidRPr="009035FA" w:rsidRDefault="00FD1E64" w:rsidP="00FD1E64">
      <w:pPr>
        <w:pStyle w:val="ListParagraph"/>
        <w:spacing w:line="240" w:lineRule="auto"/>
        <w:ind w:left="0" w:firstLine="360"/>
        <w:contextualSpacing w:val="0"/>
        <w:rPr>
          <w:sz w:val="24"/>
          <w:szCs w:val="24"/>
        </w:rPr>
      </w:pPr>
      <w:r w:rsidRPr="009035FA">
        <w:rPr>
          <w:sz w:val="24"/>
          <w:szCs w:val="24"/>
        </w:rPr>
        <w:t xml:space="preserve">Mixed-effects logistic regression models will be developed to predict survival probabilities of the treatment groups and to test for individual or environmental covariates that influence </w:t>
      </w:r>
      <w:r w:rsidR="002A1A9F" w:rsidRPr="009035FA">
        <w:rPr>
          <w:sz w:val="24"/>
          <w:szCs w:val="24"/>
        </w:rPr>
        <w:t>survival</w:t>
      </w:r>
      <w:r w:rsidRPr="009035FA">
        <w:rPr>
          <w:sz w:val="24"/>
          <w:szCs w:val="24"/>
        </w:rPr>
        <w:t xml:space="preserve">.  </w:t>
      </w:r>
      <w:r w:rsidR="00E11A47" w:rsidRPr="009035FA">
        <w:rPr>
          <w:sz w:val="24"/>
          <w:szCs w:val="24"/>
        </w:rPr>
        <w:t xml:space="preserve">Covariates including handling and transport time will be considered to model the effects of handling. Temperature during capture and holding could be an important environmental covariate affecting survival of both treatment and control fish.  The size of individuals or density of fish captured in each seine set could also affect survival in the seine treatment.  A random effect </w:t>
      </w:r>
      <w:r w:rsidRPr="009035FA">
        <w:rPr>
          <w:sz w:val="24"/>
          <w:szCs w:val="24"/>
        </w:rPr>
        <w:t>may</w:t>
      </w:r>
      <w:r w:rsidR="00E11A47" w:rsidRPr="009035FA">
        <w:rPr>
          <w:sz w:val="24"/>
          <w:szCs w:val="24"/>
        </w:rPr>
        <w:t xml:space="preserve"> be included to account for replicate-to-replicate variation and to treat groups of fish caught together as the experimental unit rather than individuals (i.e., individuals captured in a seine set and held together are not statistically independent). Candidate models </w:t>
      </w:r>
      <w:r w:rsidR="00753561" w:rsidRPr="009035FA">
        <w:rPr>
          <w:sz w:val="24"/>
          <w:szCs w:val="24"/>
        </w:rPr>
        <w:t>can</w:t>
      </w:r>
      <w:r w:rsidR="00E11A47" w:rsidRPr="009035FA">
        <w:rPr>
          <w:sz w:val="24"/>
          <w:szCs w:val="24"/>
        </w:rPr>
        <w:t xml:space="preserve"> be ranked using</w:t>
      </w:r>
      <w:r w:rsidR="00DB5F11" w:rsidRPr="009035FA">
        <w:rPr>
          <w:sz w:val="24"/>
          <w:szCs w:val="24"/>
        </w:rPr>
        <w:t xml:space="preserve"> the small-sample adjusted</w:t>
      </w:r>
      <w:r w:rsidR="00E11A47" w:rsidRPr="009035FA">
        <w:rPr>
          <w:sz w:val="24"/>
          <w:szCs w:val="24"/>
        </w:rPr>
        <w:t xml:space="preserve"> Akaike’s Information Criterion</w:t>
      </w:r>
      <w:r w:rsidR="00753561" w:rsidRPr="009035FA">
        <w:rPr>
          <w:sz w:val="24"/>
          <w:szCs w:val="24"/>
        </w:rPr>
        <w:t xml:space="preserve"> (</w:t>
      </w:r>
      <w:r w:rsidR="00E11A47" w:rsidRPr="009035FA">
        <w:rPr>
          <w:sz w:val="24"/>
          <w:szCs w:val="24"/>
        </w:rPr>
        <w:t>AIC</w:t>
      </w:r>
      <w:r w:rsidR="00DB5F11" w:rsidRPr="009035FA">
        <w:rPr>
          <w:sz w:val="24"/>
          <w:szCs w:val="24"/>
          <w:vertAlign w:val="subscript"/>
        </w:rPr>
        <w:t>c</w:t>
      </w:r>
      <w:r w:rsidR="00E11A47" w:rsidRPr="009035FA">
        <w:rPr>
          <w:sz w:val="24"/>
          <w:szCs w:val="24"/>
        </w:rPr>
        <w:t>)</w:t>
      </w:r>
      <w:r w:rsidR="00E11A47" w:rsidRPr="009035FA">
        <w:rPr>
          <w:rStyle w:val="CommentReference"/>
          <w:sz w:val="24"/>
          <w:szCs w:val="24"/>
        </w:rPr>
        <w:t xml:space="preserve"> </w:t>
      </w:r>
      <w:r w:rsidR="00753561" w:rsidRPr="009035FA">
        <w:rPr>
          <w:rStyle w:val="CommentReference"/>
          <w:sz w:val="24"/>
          <w:szCs w:val="24"/>
        </w:rPr>
        <w:t xml:space="preserve">or another similar information criterion in the Bayesian framework. </w:t>
      </w:r>
      <w:r w:rsidR="00753561" w:rsidRPr="009035FA">
        <w:rPr>
          <w:sz w:val="24"/>
          <w:szCs w:val="24"/>
        </w:rPr>
        <w:t>If multiple models are supported by the data, s</w:t>
      </w:r>
      <w:r w:rsidR="00E11A47" w:rsidRPr="009035FA">
        <w:rPr>
          <w:sz w:val="24"/>
          <w:szCs w:val="24"/>
        </w:rPr>
        <w:t xml:space="preserve">urvival for treatment and control groups will be </w:t>
      </w:r>
      <w:r w:rsidR="00753561" w:rsidRPr="009035FA">
        <w:rPr>
          <w:sz w:val="24"/>
          <w:szCs w:val="24"/>
        </w:rPr>
        <w:t>estimated</w:t>
      </w:r>
      <w:r w:rsidR="00E11A47" w:rsidRPr="009035FA">
        <w:rPr>
          <w:sz w:val="24"/>
          <w:szCs w:val="24"/>
        </w:rPr>
        <w:t xml:space="preserve"> using a multimodel inference approach (Burnham and Anderson 2002).  Post-release mortality for seine caught fish will be estimated relative to the control group using the predicted survival probabilities</w:t>
      </w:r>
      <w:r w:rsidRPr="009035FA">
        <w:rPr>
          <w:sz w:val="24"/>
          <w:szCs w:val="24"/>
        </w:rPr>
        <w:t xml:space="preserve"> from logistic regression models</w:t>
      </w:r>
      <w:r w:rsidR="00E11A47" w:rsidRPr="009035FA">
        <w:rPr>
          <w:sz w:val="24"/>
          <w:szCs w:val="24"/>
        </w:rPr>
        <w:t xml:space="preserve"> (Pollock and Pine 2007).</w:t>
      </w:r>
      <w:r w:rsidRPr="009035FA">
        <w:rPr>
          <w:sz w:val="24"/>
          <w:szCs w:val="24"/>
        </w:rPr>
        <w:t xml:space="preserve">  Considering total instantaneous mortality (</w:t>
      </w:r>
      <w:r w:rsidRPr="009035FA">
        <w:rPr>
          <w:i/>
          <w:sz w:val="24"/>
          <w:szCs w:val="24"/>
        </w:rPr>
        <w:t>Z</w:t>
      </w:r>
      <w:r w:rsidRPr="009035FA">
        <w:rPr>
          <w:sz w:val="24"/>
          <w:szCs w:val="24"/>
        </w:rPr>
        <w:t>) for each of the experimental groups as the sum of handling and capture mortality, and given the assumptions: 1) mortality due to handling is equal for the treatment and control groups, and 2) that mortality due to capture of the control group is zero, mortality due to capture in the seine can be calculated as:</w:t>
      </w:r>
    </w:p>
    <w:p w:rsidR="00FD1E64" w:rsidRPr="009035FA" w:rsidRDefault="009C1710" w:rsidP="00FD1E64">
      <w:pPr>
        <w:pStyle w:val="ListParagraph"/>
        <w:spacing w:line="240" w:lineRule="auto"/>
        <w:ind w:left="0" w:firstLine="360"/>
        <w:contextualSpacing w:val="0"/>
        <w:jc w:val="center"/>
        <w:rPr>
          <w:rFonts w:eastAsiaTheme="minorEastAsia"/>
          <w:sz w:val="24"/>
          <w:szCs w:val="24"/>
        </w:rPr>
      </w:pPr>
      <m:oMath>
        <m:sSub>
          <m:sSubPr>
            <m:ctrlPr>
              <w:rPr>
                <w:rFonts w:ascii="Cambria Math" w:eastAsiaTheme="minorEastAsia" w:hAnsi="Cambria Math"/>
                <w:i/>
                <w:sz w:val="24"/>
                <w:szCs w:val="24"/>
              </w:rPr>
            </m:ctrlPr>
          </m:sSubPr>
          <m:e>
            <m:r>
              <m:rPr>
                <m:sty m:val="p"/>
              </m:rPr>
              <w:rPr>
                <w:rFonts w:ascii="Cambria Math" w:eastAsiaTheme="minorEastAsia" w:hAnsi="Cambria Math"/>
                <w:sz w:val="24"/>
                <w:szCs w:val="24"/>
              </w:rPr>
              <m:t>M</m:t>
            </m:r>
          </m:e>
          <m:sub>
            <m:r>
              <w:rPr>
                <w:rFonts w:ascii="Cambria Math" w:eastAsiaTheme="minorEastAsia" w:hAnsi="Cambria Math"/>
                <w:sz w:val="24"/>
                <w:szCs w:val="24"/>
              </w:rPr>
              <m:t>seine</m:t>
            </m:r>
          </m:sub>
        </m:sSub>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seine</m:t>
                    </m:r>
                  </m:sub>
                </m:sSub>
                <m:r>
                  <w:rPr>
                    <w:rFonts w:ascii="Cambria Math" w:hAnsi="Cambria Math"/>
                    <w:sz w:val="24"/>
                    <w:szCs w:val="24"/>
                  </w:rPr>
                  <m:t>)</m:t>
                </m:r>
              </m:sup>
            </m:sSup>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 xml:space="preserve">control </m:t>
                    </m:r>
                  </m:sub>
                </m:sSub>
                <m:r>
                  <w:rPr>
                    <w:rFonts w:ascii="Cambria Math" w:hAnsi="Cambria Math"/>
                    <w:sz w:val="24"/>
                    <w:szCs w:val="24"/>
                  </w:rPr>
                  <m:t>)</m:t>
                </m:r>
              </m:sup>
            </m:sSup>
          </m:den>
        </m:f>
      </m:oMath>
      <w:r w:rsidR="00FD1E64" w:rsidRPr="009035FA">
        <w:rPr>
          <w:rFonts w:eastAsiaTheme="minorEastAsia"/>
          <w:sz w:val="24"/>
          <w:szCs w:val="24"/>
        </w:rPr>
        <w:t xml:space="preserve">  ,</w:t>
      </w:r>
    </w:p>
    <w:p w:rsidR="00FD1E64" w:rsidRPr="009035FA" w:rsidRDefault="00FD1E64" w:rsidP="00FD1E64">
      <w:pPr>
        <w:spacing w:line="240" w:lineRule="auto"/>
        <w:rPr>
          <w:sz w:val="24"/>
          <w:szCs w:val="24"/>
        </w:rPr>
      </w:pPr>
      <w:r w:rsidRPr="009035FA">
        <w:rPr>
          <w:rFonts w:eastAsiaTheme="minorEastAsia"/>
          <w:sz w:val="24"/>
          <w:szCs w:val="24"/>
        </w:rPr>
        <w:t xml:space="preserve">where </w:t>
      </w:r>
      <w:r w:rsidRPr="009035FA">
        <w:rPr>
          <w:i/>
          <w:sz w:val="24"/>
          <w:szCs w:val="24"/>
        </w:rPr>
        <w:t>e</w:t>
      </w:r>
      <w:r w:rsidRPr="009035FA">
        <w:rPr>
          <w:i/>
          <w:sz w:val="24"/>
          <w:szCs w:val="24"/>
          <w:vertAlign w:val="superscript"/>
        </w:rPr>
        <w:t>-(Z)</w:t>
      </w:r>
      <w:r w:rsidRPr="009035FA">
        <w:rPr>
          <w:sz w:val="24"/>
          <w:szCs w:val="24"/>
        </w:rPr>
        <w:t xml:space="preserve"> is the finite survival rate (S) of the treatment groups (Pollock and Pine 2007). Precision of the </w:t>
      </w:r>
      <w:r w:rsidR="0015671E" w:rsidRPr="009035FA">
        <w:rPr>
          <w:sz w:val="24"/>
          <w:szCs w:val="24"/>
        </w:rPr>
        <w:t>derived seine</w:t>
      </w:r>
      <w:r w:rsidRPr="009035FA">
        <w:rPr>
          <w:sz w:val="24"/>
          <w:szCs w:val="24"/>
        </w:rPr>
        <w:t xml:space="preserve"> mort</w:t>
      </w:r>
      <w:r w:rsidR="0015671E" w:rsidRPr="009035FA">
        <w:rPr>
          <w:sz w:val="24"/>
          <w:szCs w:val="24"/>
        </w:rPr>
        <w:t>ality estimate</w:t>
      </w:r>
      <w:r w:rsidRPr="009035FA">
        <w:rPr>
          <w:sz w:val="24"/>
          <w:szCs w:val="24"/>
        </w:rPr>
        <w:t xml:space="preserve"> </w:t>
      </w:r>
      <w:r w:rsidR="0015671E" w:rsidRPr="009035FA">
        <w:rPr>
          <w:sz w:val="24"/>
          <w:szCs w:val="24"/>
        </w:rPr>
        <w:t>can be</w:t>
      </w:r>
      <w:r w:rsidRPr="009035FA">
        <w:rPr>
          <w:sz w:val="24"/>
          <w:szCs w:val="24"/>
        </w:rPr>
        <w:t xml:space="preserve"> calculate</w:t>
      </w:r>
      <w:r w:rsidR="0015671E" w:rsidRPr="009035FA">
        <w:rPr>
          <w:sz w:val="24"/>
          <w:szCs w:val="24"/>
        </w:rPr>
        <w:t>d using either a</w:t>
      </w:r>
      <w:r w:rsidRPr="009035FA">
        <w:rPr>
          <w:sz w:val="24"/>
          <w:szCs w:val="24"/>
        </w:rPr>
        <w:t xml:space="preserve"> delta method </w:t>
      </w:r>
      <w:r w:rsidR="0015671E" w:rsidRPr="009035FA">
        <w:rPr>
          <w:sz w:val="24"/>
          <w:szCs w:val="24"/>
        </w:rPr>
        <w:t xml:space="preserve">approximation, bootstrapping, </w:t>
      </w:r>
      <w:r w:rsidRPr="009035FA">
        <w:rPr>
          <w:sz w:val="24"/>
          <w:szCs w:val="24"/>
        </w:rPr>
        <w:t>or alternatively by conducting the analysis in a Bayesian framework.</w:t>
      </w:r>
    </w:p>
    <w:p w:rsidR="00E11A47" w:rsidRPr="009035FA" w:rsidRDefault="00BE210B" w:rsidP="00E11A47">
      <w:pPr>
        <w:rPr>
          <w:b/>
          <w:sz w:val="24"/>
          <w:szCs w:val="24"/>
        </w:rPr>
      </w:pPr>
      <w:r w:rsidRPr="009035FA">
        <w:rPr>
          <w:b/>
          <w:sz w:val="24"/>
          <w:szCs w:val="24"/>
        </w:rPr>
        <w:br w:type="page"/>
      </w:r>
      <w:r w:rsidR="00E11A47" w:rsidRPr="009035FA">
        <w:rPr>
          <w:b/>
          <w:sz w:val="24"/>
          <w:szCs w:val="24"/>
        </w:rPr>
        <w:lastRenderedPageBreak/>
        <w:t>References</w:t>
      </w:r>
    </w:p>
    <w:p w:rsidR="004450B6" w:rsidRPr="00F90113" w:rsidRDefault="00E11A47" w:rsidP="004450B6">
      <w:pPr>
        <w:spacing w:after="0" w:line="240" w:lineRule="auto"/>
        <w:contextualSpacing/>
        <w:rPr>
          <w:sz w:val="24"/>
          <w:szCs w:val="24"/>
        </w:rPr>
      </w:pPr>
      <w:r w:rsidRPr="00F90113">
        <w:rPr>
          <w:sz w:val="24"/>
          <w:szCs w:val="24"/>
        </w:rPr>
        <w:t xml:space="preserve">Araki, H., B.A. Berejikian, M.J. Ford, and M.S. Blouin. 2008. Fitness of hatchery-reared salmonids </w:t>
      </w:r>
    </w:p>
    <w:p w:rsidR="004450B6" w:rsidRPr="00F90113" w:rsidRDefault="00E11A47" w:rsidP="004450B6">
      <w:pPr>
        <w:spacing w:after="0" w:line="240" w:lineRule="auto"/>
        <w:ind w:firstLine="720"/>
        <w:contextualSpacing/>
        <w:rPr>
          <w:sz w:val="24"/>
          <w:szCs w:val="24"/>
        </w:rPr>
      </w:pPr>
      <w:r w:rsidRPr="00F90113">
        <w:rPr>
          <w:sz w:val="24"/>
          <w:szCs w:val="24"/>
        </w:rPr>
        <w:t xml:space="preserve">in the wild. Evolutionary Applications </w:t>
      </w:r>
      <w:r w:rsidR="004450B6" w:rsidRPr="00F90113">
        <w:rPr>
          <w:sz w:val="24"/>
          <w:szCs w:val="24"/>
        </w:rPr>
        <w:t>1: 342-355.</w:t>
      </w:r>
    </w:p>
    <w:p w:rsidR="00E11A47" w:rsidRPr="00F90113" w:rsidRDefault="00E11A47" w:rsidP="00E11A47">
      <w:pPr>
        <w:spacing w:after="0" w:line="240" w:lineRule="auto"/>
        <w:contextualSpacing/>
        <w:rPr>
          <w:sz w:val="24"/>
          <w:szCs w:val="24"/>
        </w:rPr>
      </w:pPr>
    </w:p>
    <w:p w:rsidR="00E11A47" w:rsidRPr="00F90113" w:rsidRDefault="00E11A47" w:rsidP="00E11A47">
      <w:pPr>
        <w:spacing w:after="0" w:line="240" w:lineRule="auto"/>
        <w:contextualSpacing/>
        <w:rPr>
          <w:sz w:val="24"/>
          <w:szCs w:val="24"/>
        </w:rPr>
      </w:pPr>
      <w:r w:rsidRPr="00F90113">
        <w:rPr>
          <w:sz w:val="24"/>
          <w:szCs w:val="24"/>
        </w:rPr>
        <w:t xml:space="preserve">Araki, H., B. Cooper, and M.S. Blouin. 2009. Carry-over effect of captive breeding reduces </w:t>
      </w:r>
    </w:p>
    <w:p w:rsidR="00E11A47" w:rsidRPr="00F90113" w:rsidRDefault="00E11A47" w:rsidP="00E11A47">
      <w:pPr>
        <w:spacing w:after="0" w:line="240" w:lineRule="auto"/>
        <w:ind w:firstLine="720"/>
        <w:contextualSpacing/>
        <w:rPr>
          <w:sz w:val="24"/>
          <w:szCs w:val="24"/>
        </w:rPr>
      </w:pPr>
      <w:r w:rsidRPr="00F90113">
        <w:rPr>
          <w:sz w:val="24"/>
          <w:szCs w:val="24"/>
        </w:rPr>
        <w:t>reproductive fitness of wild-born descendants in the wild. Biology Letters 5: 621-624.</w:t>
      </w:r>
    </w:p>
    <w:p w:rsidR="00E11A47" w:rsidRPr="00F90113" w:rsidRDefault="00E11A47" w:rsidP="00E11A47">
      <w:pPr>
        <w:spacing w:after="0" w:line="240" w:lineRule="auto"/>
        <w:contextualSpacing/>
        <w:rPr>
          <w:sz w:val="24"/>
          <w:szCs w:val="24"/>
        </w:rPr>
      </w:pPr>
    </w:p>
    <w:p w:rsidR="00E11A47" w:rsidRPr="00F90113" w:rsidRDefault="00E11A47" w:rsidP="00E11A47">
      <w:pPr>
        <w:spacing w:after="0" w:line="240" w:lineRule="auto"/>
        <w:contextualSpacing/>
        <w:rPr>
          <w:sz w:val="24"/>
          <w:szCs w:val="24"/>
        </w:rPr>
      </w:pPr>
      <w:r w:rsidRPr="00F90113">
        <w:rPr>
          <w:sz w:val="24"/>
          <w:szCs w:val="24"/>
        </w:rPr>
        <w:t xml:space="preserve">Burnham, K.P., and D.R. Anderson. 2002. Model selection and multi-model inference: a </w:t>
      </w:r>
    </w:p>
    <w:p w:rsidR="00E11A47" w:rsidRPr="00F90113" w:rsidRDefault="00E11A47" w:rsidP="00E11A47">
      <w:pPr>
        <w:spacing w:after="0" w:line="240" w:lineRule="auto"/>
        <w:ind w:firstLine="720"/>
        <w:contextualSpacing/>
        <w:rPr>
          <w:sz w:val="24"/>
          <w:szCs w:val="24"/>
        </w:rPr>
      </w:pPr>
      <w:r w:rsidRPr="00F90113">
        <w:rPr>
          <w:sz w:val="24"/>
          <w:szCs w:val="24"/>
        </w:rPr>
        <w:t>practical information-theoretic approach. Springer-Verlag, New York.</w:t>
      </w:r>
    </w:p>
    <w:p w:rsidR="00E11A47" w:rsidRPr="00F90113" w:rsidRDefault="00E11A47" w:rsidP="00E11A47">
      <w:pPr>
        <w:spacing w:after="0" w:line="240" w:lineRule="auto"/>
        <w:contextualSpacing/>
        <w:rPr>
          <w:sz w:val="24"/>
          <w:szCs w:val="24"/>
        </w:rPr>
      </w:pPr>
    </w:p>
    <w:p w:rsidR="00E11A47" w:rsidRPr="00F90113" w:rsidRDefault="00E11A47" w:rsidP="00E11A47">
      <w:pPr>
        <w:spacing w:after="0" w:line="240" w:lineRule="auto"/>
        <w:contextualSpacing/>
        <w:rPr>
          <w:sz w:val="24"/>
          <w:szCs w:val="24"/>
        </w:rPr>
      </w:pPr>
      <w:r w:rsidRPr="00F90113">
        <w:rPr>
          <w:sz w:val="24"/>
          <w:szCs w:val="24"/>
        </w:rPr>
        <w:t>Christie, M.R., M.J. Ford, and M.S. Blouin. 2014. On the reproductive success of early-</w:t>
      </w:r>
    </w:p>
    <w:p w:rsidR="00E11A47" w:rsidRPr="00F90113" w:rsidRDefault="00E11A47" w:rsidP="00E11A47">
      <w:pPr>
        <w:spacing w:after="0" w:line="240" w:lineRule="auto"/>
        <w:ind w:firstLine="720"/>
        <w:contextualSpacing/>
        <w:rPr>
          <w:sz w:val="24"/>
          <w:szCs w:val="24"/>
        </w:rPr>
      </w:pPr>
      <w:r w:rsidRPr="00F90113">
        <w:rPr>
          <w:sz w:val="24"/>
          <w:szCs w:val="24"/>
        </w:rPr>
        <w:t>generation hatchery fish in the wild. Evolutionary Applications 7: 883-896.</w:t>
      </w:r>
    </w:p>
    <w:p w:rsidR="00E11A47" w:rsidRPr="00F90113" w:rsidRDefault="00E11A47" w:rsidP="00C92348">
      <w:pPr>
        <w:spacing w:after="0" w:line="240" w:lineRule="auto"/>
        <w:contextualSpacing/>
        <w:rPr>
          <w:sz w:val="24"/>
          <w:szCs w:val="24"/>
        </w:rPr>
      </w:pPr>
    </w:p>
    <w:p w:rsidR="00C92348" w:rsidRPr="00F90113" w:rsidRDefault="00C92348" w:rsidP="00C92348">
      <w:pPr>
        <w:spacing w:after="0" w:line="240" w:lineRule="auto"/>
        <w:contextualSpacing/>
        <w:rPr>
          <w:sz w:val="24"/>
          <w:szCs w:val="24"/>
        </w:rPr>
      </w:pPr>
      <w:r w:rsidRPr="00F90113">
        <w:rPr>
          <w:sz w:val="24"/>
          <w:szCs w:val="24"/>
        </w:rPr>
        <w:t xml:space="preserve">Craig, J.A. and R.L. Hacker. 1940. The history and development of the fisheries of the Columbia </w:t>
      </w:r>
    </w:p>
    <w:p w:rsidR="00C92348" w:rsidRPr="00F90113" w:rsidRDefault="00C92348" w:rsidP="00C92348">
      <w:pPr>
        <w:spacing w:after="0" w:line="240" w:lineRule="auto"/>
        <w:ind w:firstLine="720"/>
        <w:contextualSpacing/>
        <w:rPr>
          <w:sz w:val="24"/>
          <w:szCs w:val="24"/>
        </w:rPr>
      </w:pPr>
      <w:r w:rsidRPr="00F90113">
        <w:rPr>
          <w:sz w:val="24"/>
          <w:szCs w:val="24"/>
        </w:rPr>
        <w:t>River. Bulletin of the Bureau of Fisheries 49(32): 133-216.</w:t>
      </w:r>
    </w:p>
    <w:p w:rsidR="00C92348" w:rsidRPr="00F90113" w:rsidRDefault="00C92348" w:rsidP="00C92348">
      <w:pPr>
        <w:spacing w:after="0" w:line="240" w:lineRule="auto"/>
        <w:contextualSpacing/>
        <w:rPr>
          <w:sz w:val="24"/>
          <w:szCs w:val="24"/>
        </w:rPr>
      </w:pPr>
    </w:p>
    <w:p w:rsidR="00A90CC0" w:rsidRPr="00F90113" w:rsidRDefault="00A90CC0" w:rsidP="00A90CC0">
      <w:pPr>
        <w:spacing w:after="0" w:line="240" w:lineRule="auto"/>
        <w:ind w:left="720" w:hanging="720"/>
        <w:contextualSpacing/>
        <w:rPr>
          <w:sz w:val="24"/>
          <w:szCs w:val="24"/>
        </w:rPr>
      </w:pPr>
      <w:r w:rsidRPr="00F90113">
        <w:rPr>
          <w:sz w:val="24"/>
          <w:szCs w:val="24"/>
        </w:rPr>
        <w:t xml:space="preserve">Davis, MW. 2010. </w:t>
      </w:r>
      <w:r w:rsidRPr="00F90113">
        <w:rPr>
          <w:sz w:val="24"/>
          <w:szCs w:val="24"/>
        </w:rPr>
        <w:t>Fish stress and mortality can be predicted using reflex impairment</w:t>
      </w:r>
      <w:r w:rsidRPr="00F90113">
        <w:rPr>
          <w:sz w:val="24"/>
          <w:szCs w:val="24"/>
        </w:rPr>
        <w:t xml:space="preserve">. </w:t>
      </w:r>
      <w:r w:rsidRPr="00F90113">
        <w:rPr>
          <w:sz w:val="24"/>
          <w:szCs w:val="24"/>
        </w:rPr>
        <w:t>Fish and Fisheries</w:t>
      </w:r>
      <w:r w:rsidRPr="00F90113">
        <w:rPr>
          <w:sz w:val="24"/>
          <w:szCs w:val="24"/>
        </w:rPr>
        <w:t xml:space="preserve"> 11(1): 1-11.</w:t>
      </w:r>
    </w:p>
    <w:p w:rsidR="00A90CC0" w:rsidRPr="00F90113" w:rsidRDefault="00A90CC0" w:rsidP="00E11A47">
      <w:pPr>
        <w:spacing w:after="0" w:line="240" w:lineRule="auto"/>
        <w:contextualSpacing/>
        <w:rPr>
          <w:sz w:val="24"/>
          <w:szCs w:val="24"/>
        </w:rPr>
      </w:pPr>
    </w:p>
    <w:p w:rsidR="00E11A47" w:rsidRPr="00F90113" w:rsidRDefault="00E11A47" w:rsidP="00E11A47">
      <w:pPr>
        <w:spacing w:after="0" w:line="240" w:lineRule="auto"/>
        <w:contextualSpacing/>
        <w:rPr>
          <w:sz w:val="24"/>
          <w:szCs w:val="24"/>
        </w:rPr>
      </w:pPr>
      <w:r w:rsidRPr="00F90113">
        <w:rPr>
          <w:sz w:val="24"/>
          <w:szCs w:val="24"/>
        </w:rPr>
        <w:t xml:space="preserve">Donaldson, M.R., S.G. Hinch, D.A. Patterson, J. Hills, J.O. Thomas, S.J. Cook., G.D. Raby, L.A. </w:t>
      </w:r>
    </w:p>
    <w:p w:rsidR="00BE210B" w:rsidRPr="00F90113" w:rsidRDefault="00E11A47" w:rsidP="00BE210B">
      <w:pPr>
        <w:spacing w:after="0" w:line="240" w:lineRule="auto"/>
        <w:ind w:left="720"/>
        <w:contextualSpacing/>
        <w:rPr>
          <w:sz w:val="24"/>
          <w:szCs w:val="24"/>
        </w:rPr>
      </w:pPr>
      <w:r w:rsidRPr="00F90113">
        <w:rPr>
          <w:sz w:val="24"/>
          <w:szCs w:val="24"/>
        </w:rPr>
        <w:t>Thompson, D. Robichaud, K.K. English, and A.P. Farrell. 2011. The consequences of angling, beach seining, and confinement on the post-release behavior and survival of adult sockeye salmon during migration. Fisheries Research 108: 133-141.</w:t>
      </w:r>
    </w:p>
    <w:p w:rsidR="004D549B" w:rsidRPr="00F90113" w:rsidRDefault="004D549B" w:rsidP="00BE210B">
      <w:pPr>
        <w:spacing w:after="0" w:line="240" w:lineRule="auto"/>
        <w:contextualSpacing/>
        <w:rPr>
          <w:sz w:val="24"/>
          <w:szCs w:val="24"/>
        </w:rPr>
      </w:pPr>
    </w:p>
    <w:p w:rsidR="00E11A47" w:rsidRPr="00F90113" w:rsidRDefault="00E11A47" w:rsidP="00BE210B">
      <w:pPr>
        <w:spacing w:after="0" w:line="240" w:lineRule="auto"/>
        <w:contextualSpacing/>
        <w:rPr>
          <w:sz w:val="24"/>
          <w:szCs w:val="24"/>
        </w:rPr>
      </w:pPr>
      <w:r w:rsidRPr="00F90113">
        <w:rPr>
          <w:sz w:val="24"/>
          <w:szCs w:val="24"/>
        </w:rPr>
        <w:t>Pollock, K.H., and W.E. Pine III. 2007. The design and analysis of field studies to estimate catch-</w:t>
      </w:r>
    </w:p>
    <w:p w:rsidR="00E11A47" w:rsidRPr="00F90113" w:rsidRDefault="00E11A47" w:rsidP="00BE210B">
      <w:pPr>
        <w:spacing w:after="0" w:line="240" w:lineRule="auto"/>
        <w:ind w:firstLine="720"/>
        <w:contextualSpacing/>
        <w:rPr>
          <w:sz w:val="24"/>
          <w:szCs w:val="24"/>
        </w:rPr>
      </w:pPr>
      <w:r w:rsidRPr="00F90113">
        <w:rPr>
          <w:sz w:val="24"/>
          <w:szCs w:val="24"/>
        </w:rPr>
        <w:t>and-release mortality. Fisheries Management and Ecology 14: 123-130.</w:t>
      </w:r>
    </w:p>
    <w:p w:rsidR="00E11A47" w:rsidRPr="00F90113" w:rsidRDefault="00E11A47" w:rsidP="00E11A47">
      <w:pPr>
        <w:spacing w:after="0" w:line="240" w:lineRule="auto"/>
        <w:contextualSpacing/>
        <w:rPr>
          <w:sz w:val="24"/>
          <w:szCs w:val="24"/>
        </w:rPr>
      </w:pPr>
    </w:p>
    <w:p w:rsidR="00E11A47" w:rsidRPr="00F90113" w:rsidRDefault="00E11A47" w:rsidP="00E11A47">
      <w:pPr>
        <w:spacing w:after="0" w:line="240" w:lineRule="auto"/>
        <w:contextualSpacing/>
        <w:rPr>
          <w:sz w:val="24"/>
          <w:szCs w:val="24"/>
        </w:rPr>
      </w:pPr>
      <w:r w:rsidRPr="00F90113">
        <w:rPr>
          <w:sz w:val="24"/>
          <w:szCs w:val="24"/>
        </w:rPr>
        <w:t xml:space="preserve">Raby, G.D., S.G. Hinch, D.A. Patterson, J.A. Hills, L.A. Thompson, and S.J. Cooke. 2015. </w:t>
      </w:r>
    </w:p>
    <w:p w:rsidR="00E11A47" w:rsidRPr="00F90113" w:rsidRDefault="00E11A47" w:rsidP="00E11A47">
      <w:pPr>
        <w:spacing w:after="0" w:line="240" w:lineRule="auto"/>
        <w:ind w:left="720"/>
        <w:contextualSpacing/>
        <w:rPr>
          <w:sz w:val="24"/>
          <w:szCs w:val="24"/>
        </w:rPr>
      </w:pPr>
      <w:r w:rsidRPr="00F90113">
        <w:rPr>
          <w:sz w:val="24"/>
          <w:szCs w:val="24"/>
        </w:rPr>
        <w:t>Mechanisms to explain purse seine bycatch mortality of Coho salmon. Ecological Applications 25(7): 1757-1775.</w:t>
      </w:r>
    </w:p>
    <w:p w:rsidR="00E11A47" w:rsidRPr="00F90113" w:rsidRDefault="00E11A47" w:rsidP="00E11A47">
      <w:pPr>
        <w:spacing w:after="0" w:line="240" w:lineRule="auto"/>
        <w:contextualSpacing/>
        <w:rPr>
          <w:sz w:val="24"/>
          <w:szCs w:val="24"/>
        </w:rPr>
      </w:pPr>
    </w:p>
    <w:p w:rsidR="00E11A47" w:rsidRPr="00F90113" w:rsidRDefault="00E11A47" w:rsidP="00E11A47">
      <w:pPr>
        <w:spacing w:after="0" w:line="240" w:lineRule="auto"/>
        <w:contextualSpacing/>
        <w:rPr>
          <w:rFonts w:eastAsia="Calibri" w:cs="Times New Roman"/>
          <w:sz w:val="24"/>
          <w:szCs w:val="24"/>
          <w:lang w:eastAsia="x-none"/>
        </w:rPr>
      </w:pPr>
      <w:r w:rsidRPr="00F90113">
        <w:rPr>
          <w:rFonts w:eastAsia="Calibri" w:cs="Times New Roman"/>
          <w:sz w:val="24"/>
          <w:szCs w:val="24"/>
          <w:lang w:eastAsia="x-none"/>
        </w:rPr>
        <w:t xml:space="preserve">Rawding D., A. Stephenson, J. Holowatz, B. Warren, and M. Zimmerman.  2016.  Survival of </w:t>
      </w:r>
    </w:p>
    <w:p w:rsidR="00E11A47" w:rsidRPr="00F90113" w:rsidRDefault="00E11A47" w:rsidP="00E11A47">
      <w:pPr>
        <w:spacing w:after="0" w:line="240" w:lineRule="auto"/>
        <w:ind w:left="720"/>
        <w:contextualSpacing/>
        <w:rPr>
          <w:rFonts w:eastAsia="Calibri" w:cs="Times New Roman"/>
          <w:sz w:val="24"/>
          <w:szCs w:val="24"/>
          <w:lang w:eastAsia="x-none"/>
        </w:rPr>
      </w:pPr>
      <w:r w:rsidRPr="00F90113">
        <w:rPr>
          <w:rFonts w:eastAsia="Calibri" w:cs="Times New Roman"/>
          <w:sz w:val="24"/>
          <w:szCs w:val="24"/>
          <w:lang w:eastAsia="x-none"/>
        </w:rPr>
        <w:t>Summer Steelhead Caught and Released from an Experimental Seine Fishery in the Lower Columbia River.  Washington Department of Fish and Wildlife, Olympia, WA.</w:t>
      </w:r>
    </w:p>
    <w:p w:rsidR="00E11A47" w:rsidRPr="00F90113" w:rsidRDefault="00E11A47" w:rsidP="00E11A47">
      <w:pPr>
        <w:spacing w:after="0" w:line="240" w:lineRule="auto"/>
        <w:ind w:left="720" w:hanging="360"/>
        <w:contextualSpacing/>
        <w:rPr>
          <w:rFonts w:eastAsia="Calibri" w:cs="Times New Roman"/>
          <w:sz w:val="24"/>
          <w:szCs w:val="24"/>
          <w:lang w:eastAsia="x-none"/>
        </w:rPr>
      </w:pPr>
    </w:p>
    <w:p w:rsidR="004450B6" w:rsidRPr="00F90113" w:rsidRDefault="004450B6" w:rsidP="00E11A47">
      <w:pPr>
        <w:spacing w:after="0" w:line="240" w:lineRule="auto"/>
        <w:contextualSpacing/>
        <w:rPr>
          <w:rFonts w:cs="Times New Roman"/>
          <w:sz w:val="24"/>
          <w:szCs w:val="24"/>
        </w:rPr>
      </w:pPr>
      <w:r w:rsidRPr="00F90113">
        <w:rPr>
          <w:rFonts w:cs="Times New Roman"/>
          <w:sz w:val="24"/>
          <w:szCs w:val="24"/>
        </w:rPr>
        <w:t xml:space="preserve">Tatara, C.P. and B.A. Berejikian. 2012. Mechanisms influencing competition between hatchery </w:t>
      </w:r>
    </w:p>
    <w:p w:rsidR="004450B6" w:rsidRPr="00F90113" w:rsidRDefault="004450B6" w:rsidP="004450B6">
      <w:pPr>
        <w:spacing w:after="0" w:line="240" w:lineRule="auto"/>
        <w:ind w:left="720"/>
        <w:contextualSpacing/>
        <w:rPr>
          <w:rFonts w:cs="Times New Roman"/>
          <w:sz w:val="24"/>
          <w:szCs w:val="24"/>
        </w:rPr>
      </w:pPr>
      <w:r w:rsidRPr="00F90113">
        <w:rPr>
          <w:rFonts w:cs="Times New Roman"/>
          <w:sz w:val="24"/>
          <w:szCs w:val="24"/>
        </w:rPr>
        <w:t>and wild juvenile anadromous Pacific salmonids in fresh water and their relative competitive abilities. Environmental Biology of Fishes 94(1) 7-19.</w:t>
      </w:r>
    </w:p>
    <w:p w:rsidR="004450B6" w:rsidRPr="00F90113" w:rsidRDefault="004450B6" w:rsidP="00E11A47">
      <w:pPr>
        <w:spacing w:after="0" w:line="240" w:lineRule="auto"/>
        <w:contextualSpacing/>
        <w:rPr>
          <w:rFonts w:cs="Times New Roman"/>
          <w:sz w:val="24"/>
          <w:szCs w:val="24"/>
        </w:rPr>
      </w:pPr>
    </w:p>
    <w:p w:rsidR="00E11A47" w:rsidRPr="00F90113" w:rsidRDefault="00E11A47" w:rsidP="00E11A47">
      <w:pPr>
        <w:spacing w:after="0" w:line="240" w:lineRule="auto"/>
        <w:contextualSpacing/>
        <w:rPr>
          <w:rFonts w:cs="Times New Roman"/>
          <w:sz w:val="24"/>
          <w:szCs w:val="24"/>
        </w:rPr>
      </w:pPr>
      <w:r w:rsidRPr="00F90113">
        <w:rPr>
          <w:rFonts w:cs="Times New Roman"/>
          <w:sz w:val="24"/>
          <w:szCs w:val="24"/>
        </w:rPr>
        <w:t xml:space="preserve">TCW Economics.  2008.  Economic Analysis of the Non-Treaty Commercial and Recreational </w:t>
      </w:r>
    </w:p>
    <w:p w:rsidR="00E11A47" w:rsidRPr="00F90113" w:rsidRDefault="00E11A47" w:rsidP="00E11A47">
      <w:pPr>
        <w:spacing w:after="0" w:line="240" w:lineRule="auto"/>
        <w:ind w:left="720"/>
        <w:contextualSpacing/>
        <w:rPr>
          <w:rFonts w:cs="Times New Roman"/>
          <w:sz w:val="24"/>
          <w:szCs w:val="24"/>
        </w:rPr>
      </w:pPr>
      <w:r w:rsidRPr="00F90113">
        <w:rPr>
          <w:rFonts w:cs="Times New Roman"/>
          <w:sz w:val="24"/>
          <w:szCs w:val="24"/>
        </w:rPr>
        <w:t>Fisheries in Washington State.  December 2008.  Sacramento, CA.  With technical assistance from The Research Group, Corvallis, OR for WDFW.</w:t>
      </w:r>
    </w:p>
    <w:p w:rsidR="00004053" w:rsidRPr="00F90113" w:rsidRDefault="00004053" w:rsidP="00004053">
      <w:pPr>
        <w:spacing w:after="0" w:line="240" w:lineRule="auto"/>
        <w:contextualSpacing/>
        <w:rPr>
          <w:rFonts w:cs="Times New Roman"/>
          <w:sz w:val="24"/>
          <w:szCs w:val="24"/>
        </w:rPr>
      </w:pPr>
    </w:p>
    <w:p w:rsidR="00004053" w:rsidRPr="00F90113" w:rsidRDefault="00004053" w:rsidP="00F90113">
      <w:pPr>
        <w:spacing w:after="0" w:line="240" w:lineRule="auto"/>
        <w:contextualSpacing/>
        <w:rPr>
          <w:sz w:val="24"/>
          <w:szCs w:val="24"/>
        </w:rPr>
      </w:pPr>
      <w:r w:rsidRPr="00F90113">
        <w:rPr>
          <w:sz w:val="24"/>
          <w:szCs w:val="24"/>
        </w:rPr>
        <w:lastRenderedPageBreak/>
        <w:t>Yee, T.W. 2015. Vector Generalized Linear and Additive Models: With an Implementation in R. Springer, New York.</w:t>
      </w:r>
    </w:p>
    <w:p w:rsidR="00004053" w:rsidRPr="00F90113" w:rsidRDefault="00004053" w:rsidP="00004053">
      <w:pPr>
        <w:spacing w:after="0" w:line="240" w:lineRule="auto"/>
        <w:ind w:firstLine="720"/>
        <w:contextualSpacing/>
        <w:rPr>
          <w:sz w:val="24"/>
          <w:szCs w:val="24"/>
        </w:rPr>
      </w:pPr>
    </w:p>
    <w:p w:rsidR="00004053" w:rsidRPr="00F90113" w:rsidRDefault="00004053" w:rsidP="00F90113">
      <w:pPr>
        <w:spacing w:after="0" w:line="240" w:lineRule="auto"/>
        <w:contextualSpacing/>
        <w:rPr>
          <w:rFonts w:cs="Times New Roman"/>
          <w:sz w:val="24"/>
          <w:szCs w:val="24"/>
        </w:rPr>
      </w:pPr>
      <w:r w:rsidRPr="00F90113">
        <w:rPr>
          <w:color w:val="000000"/>
          <w:sz w:val="24"/>
          <w:szCs w:val="24"/>
        </w:rPr>
        <w:t>Yee, T.W. 2017.  VGAM: Vector Generalized Linear and Additive Models. R package version 1.0-3.</w:t>
      </w:r>
      <w:r w:rsidR="00F90113">
        <w:rPr>
          <w:color w:val="000000"/>
          <w:sz w:val="24"/>
          <w:szCs w:val="24"/>
        </w:rPr>
        <w:t xml:space="preserve"> </w:t>
      </w:r>
      <w:hyperlink r:id="rId6" w:history="1">
        <w:r w:rsidRPr="00F90113">
          <w:rPr>
            <w:rStyle w:val="Hyperlink"/>
            <w:sz w:val="24"/>
            <w:szCs w:val="24"/>
          </w:rPr>
          <w:t>https://CRAN.R-project.org/package=VGAM</w:t>
        </w:r>
      </w:hyperlink>
      <w:r w:rsidRPr="00F90113">
        <w:rPr>
          <w:color w:val="000000"/>
          <w:sz w:val="24"/>
          <w:szCs w:val="24"/>
        </w:rPr>
        <w:t>.</w:t>
      </w:r>
    </w:p>
    <w:sectPr w:rsidR="00004053" w:rsidRPr="00F90113" w:rsidSect="00BD462C">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B0"/>
    <w:rsid w:val="00004053"/>
    <w:rsid w:val="00004C42"/>
    <w:rsid w:val="00042725"/>
    <w:rsid w:val="000541FB"/>
    <w:rsid w:val="00066559"/>
    <w:rsid w:val="00072A53"/>
    <w:rsid w:val="000842FC"/>
    <w:rsid w:val="00085D22"/>
    <w:rsid w:val="00090162"/>
    <w:rsid w:val="000A0037"/>
    <w:rsid w:val="000F1095"/>
    <w:rsid w:val="0010339B"/>
    <w:rsid w:val="00125336"/>
    <w:rsid w:val="00151647"/>
    <w:rsid w:val="0015671E"/>
    <w:rsid w:val="00156F17"/>
    <w:rsid w:val="0017255C"/>
    <w:rsid w:val="001C3AA5"/>
    <w:rsid w:val="001F3965"/>
    <w:rsid w:val="00205EB1"/>
    <w:rsid w:val="002137A6"/>
    <w:rsid w:val="002A1A9F"/>
    <w:rsid w:val="002A5016"/>
    <w:rsid w:val="002C4CAC"/>
    <w:rsid w:val="002D1CF0"/>
    <w:rsid w:val="002D683F"/>
    <w:rsid w:val="002E23AC"/>
    <w:rsid w:val="00326CA5"/>
    <w:rsid w:val="003431EC"/>
    <w:rsid w:val="003445B0"/>
    <w:rsid w:val="00362172"/>
    <w:rsid w:val="0039635E"/>
    <w:rsid w:val="003C3FD2"/>
    <w:rsid w:val="003F452C"/>
    <w:rsid w:val="00405EB8"/>
    <w:rsid w:val="00413451"/>
    <w:rsid w:val="004174F5"/>
    <w:rsid w:val="0043011F"/>
    <w:rsid w:val="0043372F"/>
    <w:rsid w:val="004450B6"/>
    <w:rsid w:val="00446623"/>
    <w:rsid w:val="00464D9B"/>
    <w:rsid w:val="0047060D"/>
    <w:rsid w:val="004824D5"/>
    <w:rsid w:val="004D549B"/>
    <w:rsid w:val="004F794C"/>
    <w:rsid w:val="00513CFC"/>
    <w:rsid w:val="0055743F"/>
    <w:rsid w:val="0057716F"/>
    <w:rsid w:val="005B42B3"/>
    <w:rsid w:val="005C165C"/>
    <w:rsid w:val="005D7776"/>
    <w:rsid w:val="005E744D"/>
    <w:rsid w:val="00634993"/>
    <w:rsid w:val="00634B75"/>
    <w:rsid w:val="00640421"/>
    <w:rsid w:val="00667BBB"/>
    <w:rsid w:val="00674FEB"/>
    <w:rsid w:val="006952AE"/>
    <w:rsid w:val="00753561"/>
    <w:rsid w:val="007707AC"/>
    <w:rsid w:val="00782225"/>
    <w:rsid w:val="00813BBF"/>
    <w:rsid w:val="008615F6"/>
    <w:rsid w:val="008F2C5A"/>
    <w:rsid w:val="009035FA"/>
    <w:rsid w:val="00930264"/>
    <w:rsid w:val="00931DE7"/>
    <w:rsid w:val="009B074E"/>
    <w:rsid w:val="009B2D65"/>
    <w:rsid w:val="009C1710"/>
    <w:rsid w:val="009E41A8"/>
    <w:rsid w:val="009F5887"/>
    <w:rsid w:val="00A04AEE"/>
    <w:rsid w:val="00A53A1D"/>
    <w:rsid w:val="00A90CC0"/>
    <w:rsid w:val="00AA4EF2"/>
    <w:rsid w:val="00B826AF"/>
    <w:rsid w:val="00BD462C"/>
    <w:rsid w:val="00BD58BA"/>
    <w:rsid w:val="00BE210B"/>
    <w:rsid w:val="00C44C9B"/>
    <w:rsid w:val="00C67ACF"/>
    <w:rsid w:val="00C84465"/>
    <w:rsid w:val="00C92348"/>
    <w:rsid w:val="00CE23C1"/>
    <w:rsid w:val="00D4637F"/>
    <w:rsid w:val="00DB3AAB"/>
    <w:rsid w:val="00DB5F11"/>
    <w:rsid w:val="00DE1D57"/>
    <w:rsid w:val="00DE4F16"/>
    <w:rsid w:val="00E033AF"/>
    <w:rsid w:val="00E11A47"/>
    <w:rsid w:val="00E64C06"/>
    <w:rsid w:val="00E852E9"/>
    <w:rsid w:val="00EA434D"/>
    <w:rsid w:val="00EC3BE3"/>
    <w:rsid w:val="00EE3EEC"/>
    <w:rsid w:val="00F65F9B"/>
    <w:rsid w:val="00F855C2"/>
    <w:rsid w:val="00F90113"/>
    <w:rsid w:val="00FD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B0"/>
    <w:pPr>
      <w:ind w:left="720"/>
      <w:contextualSpacing/>
    </w:pPr>
  </w:style>
  <w:style w:type="character" w:styleId="CommentReference">
    <w:name w:val="annotation reference"/>
    <w:basedOn w:val="DefaultParagraphFont"/>
    <w:uiPriority w:val="99"/>
    <w:semiHidden/>
    <w:unhideWhenUsed/>
    <w:rsid w:val="003445B0"/>
    <w:rPr>
      <w:sz w:val="16"/>
      <w:szCs w:val="16"/>
    </w:rPr>
  </w:style>
  <w:style w:type="paragraph" w:styleId="CommentText">
    <w:name w:val="annotation text"/>
    <w:basedOn w:val="Normal"/>
    <w:link w:val="CommentTextChar"/>
    <w:uiPriority w:val="99"/>
    <w:semiHidden/>
    <w:unhideWhenUsed/>
    <w:rsid w:val="003445B0"/>
    <w:pPr>
      <w:spacing w:line="240" w:lineRule="auto"/>
    </w:pPr>
    <w:rPr>
      <w:sz w:val="20"/>
      <w:szCs w:val="20"/>
    </w:rPr>
  </w:style>
  <w:style w:type="character" w:customStyle="1" w:styleId="CommentTextChar">
    <w:name w:val="Comment Text Char"/>
    <w:basedOn w:val="DefaultParagraphFont"/>
    <w:link w:val="CommentText"/>
    <w:uiPriority w:val="99"/>
    <w:semiHidden/>
    <w:rsid w:val="003445B0"/>
    <w:rPr>
      <w:sz w:val="20"/>
      <w:szCs w:val="20"/>
    </w:rPr>
  </w:style>
  <w:style w:type="paragraph" w:styleId="BalloonText">
    <w:name w:val="Balloon Text"/>
    <w:basedOn w:val="Normal"/>
    <w:link w:val="BalloonTextChar"/>
    <w:uiPriority w:val="99"/>
    <w:semiHidden/>
    <w:unhideWhenUsed/>
    <w:rsid w:val="0034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B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4C9B"/>
    <w:rPr>
      <w:b/>
      <w:bCs/>
    </w:rPr>
  </w:style>
  <w:style w:type="character" w:customStyle="1" w:styleId="CommentSubjectChar">
    <w:name w:val="Comment Subject Char"/>
    <w:basedOn w:val="CommentTextChar"/>
    <w:link w:val="CommentSubject"/>
    <w:uiPriority w:val="99"/>
    <w:semiHidden/>
    <w:rsid w:val="00C44C9B"/>
    <w:rPr>
      <w:b/>
      <w:bCs/>
      <w:sz w:val="20"/>
      <w:szCs w:val="20"/>
    </w:rPr>
  </w:style>
  <w:style w:type="character" w:styleId="Hyperlink">
    <w:name w:val="Hyperlink"/>
    <w:basedOn w:val="DefaultParagraphFont"/>
    <w:uiPriority w:val="99"/>
    <w:semiHidden/>
    <w:unhideWhenUsed/>
    <w:rsid w:val="00004053"/>
    <w:rPr>
      <w:color w:val="0000FF"/>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B0"/>
    <w:pPr>
      <w:ind w:left="720"/>
      <w:contextualSpacing/>
    </w:pPr>
  </w:style>
  <w:style w:type="character" w:styleId="CommentReference">
    <w:name w:val="annotation reference"/>
    <w:basedOn w:val="DefaultParagraphFont"/>
    <w:uiPriority w:val="99"/>
    <w:semiHidden/>
    <w:unhideWhenUsed/>
    <w:rsid w:val="003445B0"/>
    <w:rPr>
      <w:sz w:val="16"/>
      <w:szCs w:val="16"/>
    </w:rPr>
  </w:style>
  <w:style w:type="paragraph" w:styleId="CommentText">
    <w:name w:val="annotation text"/>
    <w:basedOn w:val="Normal"/>
    <w:link w:val="CommentTextChar"/>
    <w:uiPriority w:val="99"/>
    <w:semiHidden/>
    <w:unhideWhenUsed/>
    <w:rsid w:val="003445B0"/>
    <w:pPr>
      <w:spacing w:line="240" w:lineRule="auto"/>
    </w:pPr>
    <w:rPr>
      <w:sz w:val="20"/>
      <w:szCs w:val="20"/>
    </w:rPr>
  </w:style>
  <w:style w:type="character" w:customStyle="1" w:styleId="CommentTextChar">
    <w:name w:val="Comment Text Char"/>
    <w:basedOn w:val="DefaultParagraphFont"/>
    <w:link w:val="CommentText"/>
    <w:uiPriority w:val="99"/>
    <w:semiHidden/>
    <w:rsid w:val="003445B0"/>
    <w:rPr>
      <w:sz w:val="20"/>
      <w:szCs w:val="20"/>
    </w:rPr>
  </w:style>
  <w:style w:type="paragraph" w:styleId="BalloonText">
    <w:name w:val="Balloon Text"/>
    <w:basedOn w:val="Normal"/>
    <w:link w:val="BalloonTextChar"/>
    <w:uiPriority w:val="99"/>
    <w:semiHidden/>
    <w:unhideWhenUsed/>
    <w:rsid w:val="0034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B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4C9B"/>
    <w:rPr>
      <w:b/>
      <w:bCs/>
    </w:rPr>
  </w:style>
  <w:style w:type="character" w:customStyle="1" w:styleId="CommentSubjectChar">
    <w:name w:val="Comment Subject Char"/>
    <w:basedOn w:val="CommentTextChar"/>
    <w:link w:val="CommentSubject"/>
    <w:uiPriority w:val="99"/>
    <w:semiHidden/>
    <w:rsid w:val="00C44C9B"/>
    <w:rPr>
      <w:b/>
      <w:bCs/>
      <w:sz w:val="20"/>
      <w:szCs w:val="20"/>
    </w:rPr>
  </w:style>
  <w:style w:type="character" w:styleId="Hyperlink">
    <w:name w:val="Hyperlink"/>
    <w:basedOn w:val="DefaultParagraphFont"/>
    <w:uiPriority w:val="99"/>
    <w:semiHidden/>
    <w:unhideWhenUsed/>
    <w:rsid w:val="00004053"/>
    <w:rPr>
      <w:color w:val="0000FF"/>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80978">
      <w:bodyDiv w:val="1"/>
      <w:marLeft w:val="0"/>
      <w:marRight w:val="0"/>
      <w:marTop w:val="0"/>
      <w:marBottom w:val="0"/>
      <w:divBdr>
        <w:top w:val="none" w:sz="0" w:space="0" w:color="auto"/>
        <w:left w:val="none" w:sz="0" w:space="0" w:color="auto"/>
        <w:bottom w:val="none" w:sz="0" w:space="0" w:color="auto"/>
        <w:right w:val="none" w:sz="0" w:space="0" w:color="auto"/>
      </w:divBdr>
      <w:divsChild>
        <w:div w:id="1469324771">
          <w:marLeft w:val="0"/>
          <w:marRight w:val="0"/>
          <w:marTop w:val="0"/>
          <w:marBottom w:val="0"/>
          <w:divBdr>
            <w:top w:val="none" w:sz="0" w:space="0" w:color="auto"/>
            <w:left w:val="none" w:sz="0" w:space="0" w:color="auto"/>
            <w:bottom w:val="none" w:sz="0" w:space="0" w:color="auto"/>
            <w:right w:val="none" w:sz="0" w:space="0" w:color="auto"/>
          </w:divBdr>
          <w:divsChild>
            <w:div w:id="728184881">
              <w:marLeft w:val="0"/>
              <w:marRight w:val="0"/>
              <w:marTop w:val="315"/>
              <w:marBottom w:val="0"/>
              <w:divBdr>
                <w:top w:val="none" w:sz="0" w:space="0" w:color="auto"/>
                <w:left w:val="none" w:sz="0" w:space="0" w:color="auto"/>
                <w:bottom w:val="none" w:sz="0" w:space="0" w:color="auto"/>
                <w:right w:val="none" w:sz="0" w:space="0" w:color="auto"/>
              </w:divBdr>
              <w:divsChild>
                <w:div w:id="1318069782">
                  <w:marLeft w:val="2460"/>
                  <w:marRight w:val="0"/>
                  <w:marTop w:val="0"/>
                  <w:marBottom w:val="0"/>
                  <w:divBdr>
                    <w:top w:val="none" w:sz="0" w:space="0" w:color="auto"/>
                    <w:left w:val="none" w:sz="0" w:space="0" w:color="auto"/>
                    <w:bottom w:val="none" w:sz="0" w:space="0" w:color="auto"/>
                    <w:right w:val="none" w:sz="0" w:space="0" w:color="auto"/>
                  </w:divBdr>
                  <w:divsChild>
                    <w:div w:id="243759365">
                      <w:marLeft w:val="0"/>
                      <w:marRight w:val="0"/>
                      <w:marTop w:val="0"/>
                      <w:marBottom w:val="0"/>
                      <w:divBdr>
                        <w:top w:val="none" w:sz="0" w:space="0" w:color="auto"/>
                        <w:left w:val="none" w:sz="0" w:space="0" w:color="auto"/>
                        <w:bottom w:val="none" w:sz="0" w:space="0" w:color="auto"/>
                        <w:right w:val="none" w:sz="0" w:space="0" w:color="auto"/>
                      </w:divBdr>
                      <w:divsChild>
                        <w:div w:id="1292634036">
                          <w:marLeft w:val="0"/>
                          <w:marRight w:val="0"/>
                          <w:marTop w:val="0"/>
                          <w:marBottom w:val="0"/>
                          <w:divBdr>
                            <w:top w:val="none" w:sz="0" w:space="0" w:color="auto"/>
                            <w:left w:val="none" w:sz="0" w:space="0" w:color="auto"/>
                            <w:bottom w:val="none" w:sz="0" w:space="0" w:color="auto"/>
                            <w:right w:val="none" w:sz="0" w:space="0" w:color="auto"/>
                          </w:divBdr>
                          <w:divsChild>
                            <w:div w:id="1569994824">
                              <w:marLeft w:val="0"/>
                              <w:marRight w:val="0"/>
                              <w:marTop w:val="0"/>
                              <w:marBottom w:val="0"/>
                              <w:divBdr>
                                <w:top w:val="none" w:sz="0" w:space="0" w:color="auto"/>
                                <w:left w:val="none" w:sz="0" w:space="0" w:color="auto"/>
                                <w:bottom w:val="none" w:sz="0" w:space="0" w:color="auto"/>
                                <w:right w:val="none" w:sz="0" w:space="0" w:color="auto"/>
                              </w:divBdr>
                              <w:divsChild>
                                <w:div w:id="1157764934">
                                  <w:marLeft w:val="1740"/>
                                  <w:marRight w:val="0"/>
                                  <w:marTop w:val="0"/>
                                  <w:marBottom w:val="0"/>
                                  <w:divBdr>
                                    <w:top w:val="none" w:sz="0" w:space="0" w:color="auto"/>
                                    <w:left w:val="none" w:sz="0" w:space="0" w:color="auto"/>
                                    <w:bottom w:val="none" w:sz="0" w:space="0" w:color="auto"/>
                                    <w:right w:val="none" w:sz="0" w:space="0" w:color="auto"/>
                                  </w:divBdr>
                                  <w:divsChild>
                                    <w:div w:id="1449623196">
                                      <w:marLeft w:val="0"/>
                                      <w:marRight w:val="0"/>
                                      <w:marTop w:val="0"/>
                                      <w:marBottom w:val="240"/>
                                      <w:divBdr>
                                        <w:top w:val="none" w:sz="0" w:space="0" w:color="auto"/>
                                        <w:left w:val="none" w:sz="0" w:space="0" w:color="auto"/>
                                        <w:bottom w:val="none" w:sz="0" w:space="0" w:color="auto"/>
                                        <w:right w:val="none" w:sz="0" w:space="0" w:color="auto"/>
                                      </w:divBdr>
                                      <w:divsChild>
                                        <w:div w:id="1264995513">
                                          <w:marLeft w:val="0"/>
                                          <w:marRight w:val="0"/>
                                          <w:marTop w:val="0"/>
                                          <w:marBottom w:val="0"/>
                                          <w:divBdr>
                                            <w:top w:val="none" w:sz="0" w:space="0" w:color="auto"/>
                                            <w:left w:val="none" w:sz="0" w:space="0" w:color="auto"/>
                                            <w:bottom w:val="none" w:sz="0" w:space="0" w:color="auto"/>
                                            <w:right w:val="none" w:sz="0" w:space="0" w:color="auto"/>
                                          </w:divBdr>
                                        </w:div>
                                        <w:div w:id="17999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ran.r-project.org/package=VG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ADF5-519B-46D3-BE75-2C2FBFE9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Cox</dc:creator>
  <cp:lastModifiedBy>Tom Wadsworth</cp:lastModifiedBy>
  <cp:revision>5</cp:revision>
  <dcterms:created xsi:type="dcterms:W3CDTF">2017-04-17T23:51:00Z</dcterms:created>
  <dcterms:modified xsi:type="dcterms:W3CDTF">2017-04-18T00:02:00Z</dcterms:modified>
</cp:coreProperties>
</file>